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0A" w:rsidRDefault="00570C0A" w:rsidP="005C77D7">
      <w:pPr>
        <w:spacing w:after="0" w:line="240" w:lineRule="atLeast"/>
        <w:rPr>
          <w:rFonts w:ascii="Times New Roman" w:hAnsi="Times New Roman" w:cs="Times New Roman"/>
          <w:b/>
          <w:sz w:val="24"/>
          <w:szCs w:val="24"/>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3"/>
      </w:tblGrid>
      <w:tr w:rsidR="00570C0A" w:rsidTr="005C77D7">
        <w:trPr>
          <w:trHeight w:val="14050"/>
        </w:trPr>
        <w:tc>
          <w:tcPr>
            <w:tcW w:w="9283" w:type="dxa"/>
            <w:tcBorders>
              <w:top w:val="dashDotStroked" w:sz="24" w:space="0" w:color="auto"/>
              <w:left w:val="dashDotStroked" w:sz="24" w:space="0" w:color="auto"/>
              <w:bottom w:val="dashDotStroked" w:sz="24" w:space="0" w:color="auto"/>
              <w:right w:val="dashDotStroked" w:sz="24" w:space="0" w:color="auto"/>
            </w:tcBorders>
          </w:tcPr>
          <w:p w:rsidR="00570C0A" w:rsidRDefault="00570C0A" w:rsidP="004C52A5">
            <w:pPr>
              <w:tabs>
                <w:tab w:val="center" w:pos="5202"/>
                <w:tab w:val="left" w:pos="6120"/>
              </w:tabs>
              <w:spacing w:after="0" w:line="240" w:lineRule="atLeast"/>
              <w:ind w:left="96"/>
              <w:rPr>
                <w:b/>
                <w:sz w:val="32"/>
                <w:szCs w:val="32"/>
              </w:rPr>
            </w:pPr>
          </w:p>
          <w:p w:rsidR="00570C0A" w:rsidRPr="009D62F3" w:rsidRDefault="00570C0A" w:rsidP="004C52A5">
            <w:pPr>
              <w:spacing w:after="0" w:line="240" w:lineRule="atLeast"/>
              <w:jc w:val="center"/>
              <w:rPr>
                <w:rFonts w:ascii="Times New Roman" w:eastAsia="Times New Roman" w:hAnsi="Times New Roman" w:cs="Times New Roman"/>
                <w:bCs/>
                <w:sz w:val="28"/>
                <w:szCs w:val="28"/>
              </w:rPr>
            </w:pPr>
            <w:r w:rsidRPr="009D62F3">
              <w:rPr>
                <w:rFonts w:ascii="Times New Roman" w:eastAsia="Times New Roman" w:hAnsi="Times New Roman" w:cs="Times New Roman"/>
                <w:bCs/>
                <w:sz w:val="28"/>
                <w:szCs w:val="28"/>
              </w:rPr>
              <w:t xml:space="preserve">Департамент освіти </w:t>
            </w:r>
          </w:p>
          <w:p w:rsidR="00570C0A" w:rsidRPr="009D62F3" w:rsidRDefault="00570C0A" w:rsidP="004C52A5">
            <w:pPr>
              <w:spacing w:after="0" w:line="240" w:lineRule="atLeast"/>
              <w:jc w:val="center"/>
              <w:rPr>
                <w:rFonts w:ascii="Times New Roman" w:eastAsia="Times New Roman" w:hAnsi="Times New Roman" w:cs="Times New Roman"/>
                <w:bCs/>
                <w:sz w:val="28"/>
                <w:szCs w:val="28"/>
              </w:rPr>
            </w:pPr>
            <w:r w:rsidRPr="009D62F3">
              <w:rPr>
                <w:rFonts w:ascii="Times New Roman" w:eastAsia="Times New Roman" w:hAnsi="Times New Roman" w:cs="Times New Roman"/>
                <w:bCs/>
                <w:sz w:val="28"/>
                <w:szCs w:val="28"/>
              </w:rPr>
              <w:t>Кременчуцької міської ради</w:t>
            </w:r>
          </w:p>
          <w:p w:rsidR="00570C0A" w:rsidRPr="009D62F3" w:rsidRDefault="00570C0A" w:rsidP="004C52A5">
            <w:pPr>
              <w:spacing w:after="0" w:line="240" w:lineRule="atLeast"/>
              <w:jc w:val="center"/>
              <w:rPr>
                <w:rFonts w:ascii="Times New Roman" w:eastAsia="Times New Roman" w:hAnsi="Times New Roman" w:cs="Times New Roman"/>
                <w:bCs/>
                <w:sz w:val="28"/>
                <w:szCs w:val="28"/>
              </w:rPr>
            </w:pPr>
            <w:r w:rsidRPr="009D62F3">
              <w:rPr>
                <w:rFonts w:ascii="Times New Roman" w:eastAsia="Times New Roman" w:hAnsi="Times New Roman" w:cs="Times New Roman"/>
                <w:bCs/>
                <w:sz w:val="28"/>
                <w:szCs w:val="28"/>
              </w:rPr>
              <w:t>Кременчуцького району</w:t>
            </w:r>
          </w:p>
          <w:p w:rsidR="00570C0A" w:rsidRPr="009D62F3" w:rsidRDefault="00570C0A" w:rsidP="004C52A5">
            <w:pPr>
              <w:spacing w:after="0" w:line="240" w:lineRule="atLeast"/>
              <w:jc w:val="center"/>
              <w:rPr>
                <w:rFonts w:ascii="Times New Roman" w:eastAsia="Times New Roman" w:hAnsi="Times New Roman" w:cs="Times New Roman"/>
                <w:bCs/>
                <w:sz w:val="28"/>
                <w:szCs w:val="28"/>
              </w:rPr>
            </w:pPr>
            <w:r w:rsidRPr="009D62F3">
              <w:rPr>
                <w:rFonts w:ascii="Times New Roman" w:eastAsia="Times New Roman" w:hAnsi="Times New Roman" w:cs="Times New Roman"/>
                <w:bCs/>
                <w:sz w:val="28"/>
                <w:szCs w:val="28"/>
              </w:rPr>
              <w:t>Полтавської області</w:t>
            </w: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Default="00570C0A" w:rsidP="004C52A5">
            <w:pPr>
              <w:tabs>
                <w:tab w:val="center" w:pos="5202"/>
                <w:tab w:val="left" w:pos="6120"/>
              </w:tabs>
              <w:spacing w:after="0" w:line="240" w:lineRule="atLeast"/>
              <w:ind w:left="96"/>
              <w:rPr>
                <w:b/>
                <w:sz w:val="32"/>
                <w:szCs w:val="32"/>
              </w:rPr>
            </w:pPr>
          </w:p>
          <w:p w:rsidR="00570C0A" w:rsidRPr="00E6525F" w:rsidRDefault="00570C0A" w:rsidP="004C52A5">
            <w:pPr>
              <w:tabs>
                <w:tab w:val="center" w:pos="5202"/>
                <w:tab w:val="left" w:pos="6120"/>
              </w:tabs>
              <w:spacing w:after="0" w:line="240" w:lineRule="atLeast"/>
              <w:ind w:left="96"/>
              <w:jc w:val="center"/>
              <w:rPr>
                <w:rFonts w:ascii="Times New Roman" w:hAnsi="Times New Roman" w:cs="Times New Roman"/>
                <w:b/>
                <w:sz w:val="36"/>
                <w:szCs w:val="36"/>
              </w:rPr>
            </w:pPr>
            <w:r w:rsidRPr="00E6525F">
              <w:rPr>
                <w:rFonts w:ascii="Times New Roman" w:hAnsi="Times New Roman" w:cs="Times New Roman"/>
                <w:b/>
                <w:sz w:val="36"/>
                <w:szCs w:val="36"/>
              </w:rPr>
              <w:t>ЗВІТ ДИРЕКТОРА</w:t>
            </w:r>
          </w:p>
          <w:p w:rsidR="00570C0A" w:rsidRPr="00E6525F" w:rsidRDefault="00570C0A" w:rsidP="00E6525F">
            <w:pPr>
              <w:spacing w:after="0" w:line="240" w:lineRule="atLeast"/>
              <w:jc w:val="center"/>
              <w:rPr>
                <w:rFonts w:ascii="Times New Roman" w:eastAsia="Times New Roman" w:hAnsi="Times New Roman" w:cs="Times New Roman"/>
                <w:sz w:val="32"/>
                <w:szCs w:val="32"/>
              </w:rPr>
            </w:pPr>
            <w:r w:rsidRPr="00E6525F">
              <w:rPr>
                <w:rFonts w:ascii="Times New Roman" w:eastAsia="Times New Roman" w:hAnsi="Times New Roman" w:cs="Times New Roman"/>
                <w:sz w:val="32"/>
                <w:szCs w:val="32"/>
              </w:rPr>
              <w:t>Кременчуцького закладу дошкільної освіти</w:t>
            </w:r>
            <w:r w:rsidR="00E6525F" w:rsidRPr="00E6525F">
              <w:rPr>
                <w:rFonts w:ascii="Times New Roman" w:eastAsia="Times New Roman" w:hAnsi="Times New Roman" w:cs="Times New Roman"/>
                <w:sz w:val="32"/>
                <w:szCs w:val="32"/>
                <w:lang w:val="ru-RU"/>
              </w:rPr>
              <w:t xml:space="preserve"> </w:t>
            </w:r>
            <w:r w:rsidRPr="00E6525F">
              <w:rPr>
                <w:rFonts w:ascii="Times New Roman" w:eastAsia="Times New Roman" w:hAnsi="Times New Roman" w:cs="Times New Roman"/>
                <w:sz w:val="32"/>
                <w:szCs w:val="32"/>
              </w:rPr>
              <w:t>(ясла-</w:t>
            </w:r>
            <w:r w:rsidRPr="00E6525F">
              <w:rPr>
                <w:rFonts w:ascii="Times New Roman" w:hAnsi="Times New Roman"/>
                <w:sz w:val="32"/>
                <w:szCs w:val="32"/>
              </w:rPr>
              <w:t>садок)  №</w:t>
            </w:r>
            <w:r w:rsidRPr="00E6525F">
              <w:rPr>
                <w:rFonts w:ascii="Times New Roman" w:eastAsia="Times New Roman" w:hAnsi="Times New Roman" w:cs="Times New Roman"/>
                <w:sz w:val="32"/>
                <w:szCs w:val="32"/>
              </w:rPr>
              <w:t>8</w:t>
            </w:r>
            <w:r w:rsidRPr="00E6525F">
              <w:rPr>
                <w:rFonts w:ascii="Times New Roman" w:hAnsi="Times New Roman"/>
                <w:sz w:val="32"/>
                <w:szCs w:val="32"/>
              </w:rPr>
              <w:t>2</w:t>
            </w:r>
          </w:p>
          <w:p w:rsidR="00E6525F" w:rsidRPr="003C7F9D" w:rsidRDefault="00570C0A" w:rsidP="004C52A5">
            <w:pPr>
              <w:spacing w:after="0" w:line="240" w:lineRule="atLeast"/>
              <w:jc w:val="center"/>
              <w:rPr>
                <w:rFonts w:ascii="Times New Roman" w:eastAsia="Times New Roman" w:hAnsi="Times New Roman" w:cs="Times New Roman"/>
                <w:sz w:val="32"/>
                <w:szCs w:val="32"/>
                <w:lang w:val="ru-RU"/>
              </w:rPr>
            </w:pPr>
            <w:r w:rsidRPr="00E6525F">
              <w:rPr>
                <w:rFonts w:ascii="Times New Roman" w:eastAsia="Times New Roman" w:hAnsi="Times New Roman" w:cs="Times New Roman"/>
                <w:sz w:val="32"/>
                <w:szCs w:val="32"/>
              </w:rPr>
              <w:t xml:space="preserve">Кременчуцької міської ради Кременчуцького району </w:t>
            </w:r>
          </w:p>
          <w:p w:rsidR="00570C0A" w:rsidRPr="00E6525F" w:rsidRDefault="00570C0A" w:rsidP="004C52A5">
            <w:pPr>
              <w:spacing w:after="0" w:line="240" w:lineRule="atLeast"/>
              <w:jc w:val="center"/>
              <w:rPr>
                <w:rFonts w:ascii="Times New Roman" w:eastAsia="Times New Roman" w:hAnsi="Times New Roman" w:cs="Times New Roman"/>
                <w:sz w:val="32"/>
                <w:szCs w:val="32"/>
              </w:rPr>
            </w:pPr>
            <w:r w:rsidRPr="00E6525F">
              <w:rPr>
                <w:rFonts w:ascii="Times New Roman" w:eastAsia="Times New Roman" w:hAnsi="Times New Roman" w:cs="Times New Roman"/>
                <w:sz w:val="32"/>
                <w:szCs w:val="32"/>
              </w:rPr>
              <w:t>Полтавської області</w:t>
            </w:r>
          </w:p>
          <w:p w:rsidR="00570C0A" w:rsidRPr="00E6525F" w:rsidRDefault="00570C0A" w:rsidP="004C52A5">
            <w:pPr>
              <w:spacing w:after="0" w:line="240" w:lineRule="atLeast"/>
              <w:jc w:val="center"/>
              <w:rPr>
                <w:rFonts w:ascii="Times New Roman" w:hAnsi="Times New Roman" w:cs="Times New Roman"/>
                <w:b/>
                <w:sz w:val="32"/>
                <w:szCs w:val="32"/>
              </w:rPr>
            </w:pPr>
            <w:r w:rsidRPr="00E6525F">
              <w:rPr>
                <w:rFonts w:ascii="Times New Roman" w:hAnsi="Times New Roman" w:cs="Times New Roman"/>
                <w:b/>
                <w:sz w:val="32"/>
                <w:szCs w:val="32"/>
              </w:rPr>
              <w:t>Німченко Людмили Олексіївни</w:t>
            </w:r>
          </w:p>
          <w:p w:rsidR="00570C0A" w:rsidRPr="00E6525F" w:rsidRDefault="00570C0A" w:rsidP="004C52A5">
            <w:pPr>
              <w:spacing w:after="0" w:line="240" w:lineRule="atLeast"/>
              <w:jc w:val="center"/>
              <w:rPr>
                <w:rFonts w:ascii="Times New Roman" w:eastAsia="Times New Roman" w:hAnsi="Times New Roman" w:cs="Times New Roman"/>
                <w:sz w:val="32"/>
                <w:szCs w:val="32"/>
              </w:rPr>
            </w:pPr>
            <w:r w:rsidRPr="00E6525F">
              <w:rPr>
                <w:rFonts w:ascii="Times New Roman" w:eastAsia="Times New Roman" w:hAnsi="Times New Roman" w:cs="Times New Roman"/>
                <w:sz w:val="32"/>
                <w:szCs w:val="32"/>
              </w:rPr>
              <w:t>перед педагогічним колективом, батьківським</w:t>
            </w:r>
          </w:p>
          <w:p w:rsidR="00570C0A" w:rsidRPr="00E6525F" w:rsidRDefault="00570C0A" w:rsidP="004C52A5">
            <w:pPr>
              <w:spacing w:after="0" w:line="240" w:lineRule="atLeast"/>
              <w:jc w:val="center"/>
              <w:rPr>
                <w:rFonts w:ascii="Times New Roman" w:eastAsia="Times New Roman" w:hAnsi="Times New Roman" w:cs="Times New Roman"/>
                <w:sz w:val="32"/>
                <w:szCs w:val="32"/>
              </w:rPr>
            </w:pPr>
            <w:r w:rsidRPr="00E6525F">
              <w:rPr>
                <w:rFonts w:ascii="Times New Roman" w:eastAsia="Times New Roman" w:hAnsi="Times New Roman" w:cs="Times New Roman"/>
                <w:sz w:val="32"/>
                <w:szCs w:val="32"/>
              </w:rPr>
              <w:t>комітетом і громадськістю</w:t>
            </w:r>
          </w:p>
          <w:p w:rsidR="00570C0A" w:rsidRPr="00E6525F" w:rsidRDefault="00570C0A" w:rsidP="004C52A5">
            <w:pPr>
              <w:spacing w:after="0" w:line="240" w:lineRule="atLeast"/>
              <w:jc w:val="center"/>
              <w:rPr>
                <w:rFonts w:ascii="Times New Roman" w:eastAsia="Times New Roman" w:hAnsi="Times New Roman" w:cs="Times New Roman"/>
                <w:sz w:val="32"/>
                <w:szCs w:val="32"/>
              </w:rPr>
            </w:pPr>
            <w:r w:rsidRPr="00E6525F">
              <w:rPr>
                <w:rFonts w:ascii="Times New Roman" w:eastAsia="Times New Roman" w:hAnsi="Times New Roman" w:cs="Times New Roman"/>
                <w:sz w:val="32"/>
                <w:szCs w:val="32"/>
              </w:rPr>
              <w:t>за 202</w:t>
            </w:r>
            <w:r w:rsidR="00E6525F" w:rsidRPr="00E6525F">
              <w:rPr>
                <w:rFonts w:ascii="Times New Roman" w:eastAsia="Times New Roman" w:hAnsi="Times New Roman" w:cs="Times New Roman"/>
                <w:sz w:val="32"/>
                <w:szCs w:val="32"/>
                <w:lang w:val="ru-RU"/>
              </w:rPr>
              <w:t>4</w:t>
            </w:r>
            <w:r w:rsidRPr="00E6525F">
              <w:rPr>
                <w:rFonts w:ascii="Times New Roman" w:eastAsia="Times New Roman" w:hAnsi="Times New Roman" w:cs="Times New Roman"/>
                <w:sz w:val="32"/>
                <w:szCs w:val="32"/>
              </w:rPr>
              <w:t>-202</w:t>
            </w:r>
            <w:r w:rsidR="00E6525F" w:rsidRPr="00E6525F">
              <w:rPr>
                <w:rFonts w:ascii="Times New Roman" w:eastAsia="Times New Roman" w:hAnsi="Times New Roman" w:cs="Times New Roman"/>
                <w:sz w:val="32"/>
                <w:szCs w:val="32"/>
                <w:lang w:val="ru-RU"/>
              </w:rPr>
              <w:t>5</w:t>
            </w:r>
            <w:r w:rsidRPr="00E6525F">
              <w:rPr>
                <w:rFonts w:ascii="Times New Roman" w:eastAsia="Times New Roman" w:hAnsi="Times New Roman" w:cs="Times New Roman"/>
                <w:sz w:val="32"/>
                <w:szCs w:val="32"/>
              </w:rPr>
              <w:t xml:space="preserve"> </w:t>
            </w:r>
            <w:proofErr w:type="spellStart"/>
            <w:r w:rsidRPr="00E6525F">
              <w:rPr>
                <w:rFonts w:ascii="Times New Roman" w:eastAsia="Times New Roman" w:hAnsi="Times New Roman" w:cs="Times New Roman"/>
                <w:sz w:val="32"/>
                <w:szCs w:val="32"/>
              </w:rPr>
              <w:t>н.р</w:t>
            </w:r>
            <w:proofErr w:type="spellEnd"/>
            <w:r w:rsidRPr="00E6525F">
              <w:rPr>
                <w:rFonts w:ascii="Times New Roman" w:eastAsia="Times New Roman" w:hAnsi="Times New Roman" w:cs="Times New Roman"/>
                <w:sz w:val="32"/>
                <w:szCs w:val="32"/>
              </w:rPr>
              <w:t>.</w:t>
            </w:r>
          </w:p>
          <w:p w:rsidR="00570C0A" w:rsidRDefault="00570C0A" w:rsidP="004C52A5">
            <w:pPr>
              <w:spacing w:after="0" w:line="240" w:lineRule="atLeast"/>
              <w:ind w:left="540"/>
              <w:jc w:val="center"/>
              <w:rPr>
                <w:rFonts w:ascii="Times New Roman" w:hAnsi="Times New Roman" w:cs="Times New Roman"/>
                <w:sz w:val="36"/>
                <w:szCs w:val="36"/>
              </w:rPr>
            </w:pPr>
          </w:p>
          <w:p w:rsidR="00570C0A" w:rsidRDefault="00570C0A" w:rsidP="004C52A5">
            <w:pPr>
              <w:spacing w:after="0" w:line="240" w:lineRule="atLeast"/>
              <w:ind w:left="540"/>
              <w:jc w:val="center"/>
              <w:rPr>
                <w:sz w:val="28"/>
                <w:szCs w:val="28"/>
              </w:rPr>
            </w:pPr>
          </w:p>
          <w:p w:rsidR="00570C0A" w:rsidRDefault="00570C0A" w:rsidP="004C52A5">
            <w:pPr>
              <w:spacing w:after="0" w:line="240" w:lineRule="atLeast"/>
              <w:ind w:left="540"/>
              <w:jc w:val="center"/>
              <w:rPr>
                <w:sz w:val="28"/>
                <w:szCs w:val="28"/>
              </w:rPr>
            </w:pPr>
          </w:p>
          <w:p w:rsidR="00570C0A" w:rsidRDefault="00570C0A" w:rsidP="004C52A5">
            <w:pPr>
              <w:spacing w:after="0" w:line="240" w:lineRule="atLeast"/>
              <w:ind w:left="540"/>
              <w:jc w:val="center"/>
              <w:rPr>
                <w:sz w:val="28"/>
                <w:szCs w:val="28"/>
              </w:rPr>
            </w:pPr>
          </w:p>
          <w:p w:rsidR="009D62F3" w:rsidRPr="005C77D7" w:rsidRDefault="009D62F3" w:rsidP="004C52A5">
            <w:pPr>
              <w:shd w:val="clear" w:color="auto" w:fill="FFFFFF"/>
              <w:spacing w:after="0" w:line="240" w:lineRule="atLeast"/>
              <w:rPr>
                <w:rFonts w:ascii="yandex-sans" w:eastAsia="Times New Roman" w:hAnsi="yandex-sans" w:cs="Times New Roman"/>
                <w:color w:val="000000"/>
                <w:sz w:val="16"/>
                <w:szCs w:val="16"/>
                <w:lang w:eastAsia="ru-RU"/>
              </w:rPr>
            </w:pPr>
          </w:p>
          <w:p w:rsidR="00E6525F" w:rsidRDefault="00E6525F"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5C77D7" w:rsidRPr="005C77D7" w:rsidRDefault="005C77D7" w:rsidP="004C52A5">
            <w:pPr>
              <w:shd w:val="clear" w:color="auto" w:fill="FFFFFF"/>
              <w:spacing w:after="0" w:line="240" w:lineRule="atLeast"/>
              <w:rPr>
                <w:rFonts w:ascii="yandex-sans" w:eastAsia="Times New Roman" w:hAnsi="yandex-sans" w:cs="Times New Roman"/>
                <w:color w:val="000000"/>
                <w:sz w:val="16"/>
                <w:szCs w:val="16"/>
                <w:lang w:eastAsia="ru-RU"/>
              </w:rPr>
            </w:pPr>
          </w:p>
          <w:p w:rsidR="00E6525F" w:rsidRPr="003C7F9D" w:rsidRDefault="00E6525F" w:rsidP="004C52A5">
            <w:pPr>
              <w:shd w:val="clear" w:color="auto" w:fill="FFFFFF"/>
              <w:spacing w:after="0" w:line="240" w:lineRule="atLeast"/>
              <w:rPr>
                <w:rFonts w:ascii="yandex-sans" w:eastAsia="Times New Roman" w:hAnsi="yandex-sans" w:cs="Times New Roman"/>
                <w:color w:val="000000"/>
                <w:sz w:val="16"/>
                <w:szCs w:val="16"/>
                <w:lang w:val="ru-RU" w:eastAsia="ru-RU"/>
              </w:rPr>
            </w:pPr>
          </w:p>
          <w:p w:rsidR="00E6525F" w:rsidRPr="003C7F9D" w:rsidRDefault="00E6525F" w:rsidP="004C52A5">
            <w:pPr>
              <w:shd w:val="clear" w:color="auto" w:fill="FFFFFF"/>
              <w:spacing w:after="0" w:line="240" w:lineRule="atLeast"/>
              <w:rPr>
                <w:rFonts w:ascii="yandex-sans" w:eastAsia="Times New Roman" w:hAnsi="yandex-sans" w:cs="Times New Roman"/>
                <w:color w:val="000000"/>
                <w:sz w:val="16"/>
                <w:szCs w:val="16"/>
                <w:lang w:val="ru-RU" w:eastAsia="ru-RU"/>
              </w:rPr>
            </w:pPr>
          </w:p>
          <w:p w:rsidR="00E6525F" w:rsidRPr="003C7F9D" w:rsidRDefault="00E6525F" w:rsidP="004C52A5">
            <w:pPr>
              <w:shd w:val="clear" w:color="auto" w:fill="FFFFFF"/>
              <w:spacing w:after="0" w:line="240" w:lineRule="atLeast"/>
              <w:rPr>
                <w:rFonts w:ascii="yandex-sans" w:eastAsia="Times New Roman" w:hAnsi="yandex-sans" w:cs="Times New Roman"/>
                <w:color w:val="000000"/>
                <w:sz w:val="16"/>
                <w:szCs w:val="16"/>
                <w:lang w:val="ru-RU" w:eastAsia="ru-RU"/>
              </w:rPr>
            </w:pPr>
          </w:p>
          <w:p w:rsidR="00E6525F" w:rsidRPr="003C7F9D" w:rsidRDefault="00E6525F" w:rsidP="004C52A5">
            <w:pPr>
              <w:shd w:val="clear" w:color="auto" w:fill="FFFFFF"/>
              <w:spacing w:after="0" w:line="240" w:lineRule="atLeast"/>
              <w:rPr>
                <w:rFonts w:ascii="yandex-sans" w:eastAsia="Times New Roman" w:hAnsi="yandex-sans" w:cs="Times New Roman"/>
                <w:color w:val="000000"/>
                <w:sz w:val="16"/>
                <w:szCs w:val="16"/>
                <w:lang w:val="ru-RU" w:eastAsia="ru-RU"/>
              </w:rPr>
            </w:pPr>
          </w:p>
          <w:p w:rsidR="00570C0A" w:rsidRPr="009D62F3" w:rsidRDefault="00570C0A" w:rsidP="004C52A5">
            <w:pPr>
              <w:spacing w:after="0" w:line="240" w:lineRule="atLeast"/>
              <w:jc w:val="center"/>
              <w:rPr>
                <w:rFonts w:ascii="Times New Roman" w:eastAsia="Times New Roman" w:hAnsi="Times New Roman" w:cs="Times New Roman"/>
                <w:sz w:val="28"/>
                <w:szCs w:val="28"/>
              </w:rPr>
            </w:pPr>
            <w:r w:rsidRPr="009D62F3">
              <w:rPr>
                <w:rFonts w:ascii="Times New Roman" w:eastAsia="Times New Roman" w:hAnsi="Times New Roman" w:cs="Times New Roman"/>
                <w:sz w:val="28"/>
                <w:szCs w:val="28"/>
              </w:rPr>
              <w:t>м. Кременчук</w:t>
            </w:r>
          </w:p>
          <w:p w:rsidR="00570C0A" w:rsidRPr="009D62F3" w:rsidRDefault="00570C0A" w:rsidP="004C52A5">
            <w:pPr>
              <w:spacing w:after="0" w:line="240" w:lineRule="atLeast"/>
              <w:jc w:val="center"/>
              <w:rPr>
                <w:rFonts w:ascii="Times New Roman" w:eastAsia="Times New Roman" w:hAnsi="Times New Roman" w:cs="Times New Roman"/>
                <w:sz w:val="28"/>
                <w:szCs w:val="28"/>
              </w:rPr>
            </w:pPr>
            <w:r w:rsidRPr="009D62F3">
              <w:rPr>
                <w:rFonts w:ascii="Times New Roman" w:eastAsia="Times New Roman" w:hAnsi="Times New Roman" w:cs="Times New Roman"/>
                <w:sz w:val="28"/>
                <w:szCs w:val="28"/>
              </w:rPr>
              <w:t xml:space="preserve">  202</w:t>
            </w:r>
            <w:r w:rsidR="00E6525F">
              <w:rPr>
                <w:rFonts w:ascii="Times New Roman" w:eastAsia="Times New Roman" w:hAnsi="Times New Roman" w:cs="Times New Roman"/>
                <w:sz w:val="28"/>
                <w:szCs w:val="28"/>
                <w:lang w:val="en-US"/>
              </w:rPr>
              <w:t>5</w:t>
            </w:r>
            <w:r w:rsidRPr="009D62F3">
              <w:rPr>
                <w:rFonts w:ascii="Times New Roman" w:eastAsia="Times New Roman" w:hAnsi="Times New Roman" w:cs="Times New Roman"/>
                <w:sz w:val="28"/>
                <w:szCs w:val="28"/>
              </w:rPr>
              <w:t xml:space="preserve"> р.</w:t>
            </w:r>
          </w:p>
          <w:p w:rsidR="00570C0A" w:rsidRDefault="00570C0A" w:rsidP="004C52A5">
            <w:pPr>
              <w:spacing w:after="0" w:line="240" w:lineRule="atLeast"/>
              <w:rPr>
                <w:rFonts w:ascii="Times New Roman" w:hAnsi="Times New Roman"/>
                <w:sz w:val="16"/>
                <w:szCs w:val="16"/>
              </w:rPr>
            </w:pPr>
          </w:p>
        </w:tc>
      </w:tr>
    </w:tbl>
    <w:p w:rsidR="00174E3F" w:rsidRDefault="00174E3F" w:rsidP="005C77D7">
      <w:pPr>
        <w:pStyle w:val="aa"/>
        <w:spacing w:before="68"/>
        <w:ind w:right="-1" w:firstLine="539"/>
        <w:jc w:val="both"/>
      </w:pPr>
      <w:r>
        <w:lastRenderedPageBreak/>
        <w:t>Згідно з наказом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 178, на виконання наказу Міністерства освіти і науки України від 28.01.2005 року</w:t>
      </w:r>
      <w:r w:rsidRPr="00174E3F">
        <w:t xml:space="preserve"> </w:t>
      </w:r>
      <w:r>
        <w:t>№55</w:t>
      </w:r>
      <w:r w:rsidRPr="00174E3F">
        <w:t xml:space="preserve"> </w:t>
      </w:r>
      <w:r>
        <w:t>«Про</w:t>
      </w:r>
      <w:r w:rsidRPr="00174E3F">
        <w:t xml:space="preserve"> </w:t>
      </w:r>
      <w:r>
        <w:t xml:space="preserve">запровадження звітування керівників дошкільних, </w:t>
      </w:r>
      <w:proofErr w:type="spellStart"/>
      <w:r>
        <w:t>загально</w:t>
      </w:r>
      <w:r w:rsidRPr="00174E3F">
        <w:t>-</w:t>
      </w:r>
      <w:r>
        <w:t>освітніх</w:t>
      </w:r>
      <w:proofErr w:type="spellEnd"/>
      <w:r>
        <w:t xml:space="preserve"> та професійно-технічних навчальних закладів», відповідно до Положення про заклад дошкільної освіти, затвердженого постановою Кабінету Міністрів України від 12.03.2003 року</w:t>
      </w:r>
      <w:r w:rsidRPr="00174E3F">
        <w:t xml:space="preserve"> </w:t>
      </w:r>
      <w:r>
        <w:t>№ 305 (у редакції постанови Кабінету Міністрів України від 27.01.2021 №</w:t>
      </w:r>
      <w:r w:rsidRPr="00174E3F">
        <w:t xml:space="preserve"> </w:t>
      </w:r>
      <w:r>
        <w:t>86), керівник навчального закладу має щорічно звітувати про свою діяльність перед членами педагогічного колективу, батьківського комітету, громадськості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що базується на принципах взаємодопомоги та позитивної мотивації.</w:t>
      </w:r>
    </w:p>
    <w:p w:rsidR="005C77D7" w:rsidRPr="003C7F9D" w:rsidRDefault="005C77D7" w:rsidP="00174E3F">
      <w:pPr>
        <w:pStyle w:val="aa"/>
        <w:spacing w:before="68"/>
        <w:ind w:right="281" w:firstLine="539"/>
        <w:jc w:val="both"/>
        <w:rPr>
          <w:sz w:val="16"/>
          <w:szCs w:val="16"/>
        </w:rPr>
      </w:pPr>
    </w:p>
    <w:p w:rsidR="00174E3F" w:rsidRPr="00174E3F" w:rsidRDefault="00174E3F" w:rsidP="005C77D7">
      <w:pPr>
        <w:spacing w:after="0"/>
        <w:ind w:left="143" w:firstLine="425"/>
        <w:jc w:val="both"/>
        <w:rPr>
          <w:rFonts w:ascii="Times New Roman" w:hAnsi="Times New Roman" w:cs="Times New Roman"/>
          <w:sz w:val="28"/>
        </w:rPr>
      </w:pPr>
      <w:r w:rsidRPr="00174E3F">
        <w:rPr>
          <w:rFonts w:ascii="Times New Roman" w:hAnsi="Times New Roman" w:cs="Times New Roman"/>
          <w:b/>
          <w:i/>
          <w:sz w:val="28"/>
        </w:rPr>
        <w:t>Юридична адреса закладу</w:t>
      </w:r>
      <w:r w:rsidRPr="00174E3F">
        <w:rPr>
          <w:rFonts w:ascii="Times New Roman" w:hAnsi="Times New Roman" w:cs="Times New Roman"/>
          <w:sz w:val="28"/>
        </w:rPr>
        <w:t>: 39601, Полтавська область, м. Кременчук</w:t>
      </w:r>
    </w:p>
    <w:p w:rsidR="00174E3F" w:rsidRPr="00174E3F" w:rsidRDefault="005C77D7" w:rsidP="005C77D7">
      <w:pPr>
        <w:pStyle w:val="aa"/>
        <w:spacing w:line="276" w:lineRule="auto"/>
        <w:ind w:left="147" w:firstLine="425"/>
        <w:jc w:val="both"/>
      </w:pPr>
      <w:r>
        <w:t xml:space="preserve">                                                 </w:t>
      </w:r>
      <w:r w:rsidR="00174E3F" w:rsidRPr="00174E3F">
        <w:t xml:space="preserve">вул. Європейська </w:t>
      </w:r>
      <w:r w:rsidR="00174E3F" w:rsidRPr="00174E3F">
        <w:rPr>
          <w:spacing w:val="-2"/>
        </w:rPr>
        <w:t>33</w:t>
      </w:r>
    </w:p>
    <w:p w:rsidR="00174E3F" w:rsidRPr="005C77D7" w:rsidRDefault="00174E3F" w:rsidP="005C77D7">
      <w:pPr>
        <w:pStyle w:val="aa"/>
        <w:spacing w:line="276" w:lineRule="auto"/>
        <w:ind w:left="0" w:firstLine="425"/>
        <w:jc w:val="both"/>
        <w:rPr>
          <w:sz w:val="16"/>
          <w:szCs w:val="16"/>
        </w:rPr>
      </w:pPr>
    </w:p>
    <w:p w:rsidR="00174E3F" w:rsidRPr="00174E3F" w:rsidRDefault="00174E3F" w:rsidP="005C77D7">
      <w:pPr>
        <w:tabs>
          <w:tab w:val="left" w:pos="3481"/>
        </w:tabs>
        <w:spacing w:after="0"/>
        <w:ind w:left="143" w:firstLine="425"/>
        <w:jc w:val="both"/>
        <w:rPr>
          <w:rFonts w:ascii="Times New Roman" w:hAnsi="Times New Roman" w:cs="Times New Roman"/>
          <w:sz w:val="28"/>
        </w:rPr>
      </w:pPr>
      <w:r w:rsidRPr="00174E3F">
        <w:rPr>
          <w:rFonts w:ascii="Times New Roman" w:hAnsi="Times New Roman" w:cs="Times New Roman"/>
          <w:b/>
          <w:i/>
          <w:spacing w:val="-2"/>
          <w:sz w:val="28"/>
        </w:rPr>
        <w:t>Контакти:</w:t>
      </w:r>
      <w:r w:rsidRPr="00174E3F">
        <w:rPr>
          <w:rFonts w:ascii="Times New Roman" w:hAnsi="Times New Roman" w:cs="Times New Roman"/>
          <w:b/>
          <w:i/>
          <w:sz w:val="28"/>
        </w:rPr>
        <w:tab/>
      </w:r>
      <w:proofErr w:type="spellStart"/>
      <w:r w:rsidRPr="00174E3F">
        <w:rPr>
          <w:rFonts w:ascii="Times New Roman" w:hAnsi="Times New Roman" w:cs="Times New Roman"/>
          <w:sz w:val="28"/>
        </w:rPr>
        <w:t>ел.</w:t>
      </w:r>
      <w:r w:rsidR="005C77D7">
        <w:rPr>
          <w:rFonts w:ascii="Times New Roman" w:hAnsi="Times New Roman" w:cs="Times New Roman"/>
          <w:sz w:val="28"/>
        </w:rPr>
        <w:t>адреса</w:t>
      </w:r>
      <w:proofErr w:type="spellEnd"/>
      <w:r w:rsidR="005C77D7">
        <w:rPr>
          <w:rFonts w:ascii="Times New Roman" w:hAnsi="Times New Roman" w:cs="Times New Roman"/>
          <w:sz w:val="28"/>
        </w:rPr>
        <w:t xml:space="preserve">;  </w:t>
      </w:r>
      <w:r w:rsidRPr="005C77D7">
        <w:rPr>
          <w:rFonts w:ascii="Times New Roman" w:hAnsi="Times New Roman" w:cs="Times New Roman"/>
          <w:sz w:val="28"/>
          <w:lang w:val="ru-RU"/>
        </w:rPr>
        <w:t xml:space="preserve"> </w:t>
      </w:r>
      <w:hyperlink r:id="rId6" w:history="1">
        <w:r w:rsidRPr="005C77D7">
          <w:rPr>
            <w:rStyle w:val="a5"/>
            <w:rFonts w:ascii="Times New Roman" w:hAnsi="Times New Roman" w:cs="Times New Roman"/>
            <w:color w:val="auto"/>
            <w:spacing w:val="-2"/>
            <w:sz w:val="28"/>
            <w:lang w:val="en-US"/>
          </w:rPr>
          <w:t>krdnz</w:t>
        </w:r>
        <w:r w:rsidRPr="005C77D7">
          <w:rPr>
            <w:rStyle w:val="a5"/>
            <w:rFonts w:ascii="Times New Roman" w:hAnsi="Times New Roman" w:cs="Times New Roman"/>
            <w:color w:val="auto"/>
            <w:spacing w:val="-2"/>
            <w:sz w:val="28"/>
            <w:lang w:val="ru-RU"/>
          </w:rPr>
          <w:t>82</w:t>
        </w:r>
        <w:r w:rsidRPr="005C77D7">
          <w:rPr>
            <w:rStyle w:val="a5"/>
            <w:rFonts w:ascii="Times New Roman" w:hAnsi="Times New Roman" w:cs="Times New Roman"/>
            <w:color w:val="auto"/>
            <w:spacing w:val="-2"/>
            <w:sz w:val="28"/>
          </w:rPr>
          <w:t>@ukr.net</w:t>
        </w:r>
      </w:hyperlink>
    </w:p>
    <w:p w:rsidR="00174E3F" w:rsidRPr="005C77D7" w:rsidRDefault="00174E3F" w:rsidP="005C77D7">
      <w:pPr>
        <w:pStyle w:val="aa"/>
        <w:spacing w:line="276" w:lineRule="auto"/>
        <w:ind w:left="0" w:firstLine="425"/>
        <w:jc w:val="both"/>
        <w:rPr>
          <w:sz w:val="16"/>
          <w:szCs w:val="16"/>
        </w:rPr>
      </w:pPr>
    </w:p>
    <w:p w:rsidR="00174E3F" w:rsidRPr="00174E3F" w:rsidRDefault="00174E3F" w:rsidP="005C77D7">
      <w:pPr>
        <w:spacing w:after="0"/>
        <w:ind w:left="143" w:firstLine="425"/>
        <w:jc w:val="both"/>
        <w:rPr>
          <w:rFonts w:ascii="Times New Roman" w:hAnsi="Times New Roman" w:cs="Times New Roman"/>
          <w:sz w:val="28"/>
        </w:rPr>
      </w:pPr>
      <w:r w:rsidRPr="00174E3F">
        <w:rPr>
          <w:rFonts w:ascii="Times New Roman" w:hAnsi="Times New Roman" w:cs="Times New Roman"/>
          <w:b/>
          <w:i/>
          <w:sz w:val="28"/>
        </w:rPr>
        <w:t>Мова</w:t>
      </w:r>
      <w:r w:rsidRPr="00174E3F">
        <w:rPr>
          <w:rFonts w:ascii="Times New Roman" w:hAnsi="Times New Roman" w:cs="Times New Roman"/>
          <w:b/>
          <w:i/>
          <w:sz w:val="28"/>
          <w:lang w:val="ru-RU"/>
        </w:rPr>
        <w:t xml:space="preserve"> </w:t>
      </w:r>
      <w:r w:rsidRPr="00174E3F">
        <w:rPr>
          <w:rFonts w:ascii="Times New Roman" w:hAnsi="Times New Roman" w:cs="Times New Roman"/>
          <w:b/>
          <w:i/>
          <w:sz w:val="28"/>
        </w:rPr>
        <w:t>навчання</w:t>
      </w:r>
      <w:r w:rsidRPr="00174E3F">
        <w:rPr>
          <w:rFonts w:ascii="Times New Roman" w:hAnsi="Times New Roman" w:cs="Times New Roman"/>
          <w:b/>
          <w:i/>
          <w:sz w:val="28"/>
          <w:lang w:val="ru-RU"/>
        </w:rPr>
        <w:t xml:space="preserve"> </w:t>
      </w:r>
      <w:r w:rsidRPr="00174E3F">
        <w:rPr>
          <w:rFonts w:ascii="Times New Roman" w:hAnsi="Times New Roman" w:cs="Times New Roman"/>
          <w:b/>
          <w:i/>
          <w:sz w:val="28"/>
        </w:rPr>
        <w:t>та</w:t>
      </w:r>
      <w:r w:rsidRPr="00174E3F">
        <w:rPr>
          <w:rFonts w:ascii="Times New Roman" w:hAnsi="Times New Roman" w:cs="Times New Roman"/>
          <w:b/>
          <w:i/>
          <w:sz w:val="28"/>
          <w:lang w:val="ru-RU"/>
        </w:rPr>
        <w:t xml:space="preserve"> </w:t>
      </w:r>
      <w:r w:rsidRPr="00174E3F">
        <w:rPr>
          <w:rFonts w:ascii="Times New Roman" w:hAnsi="Times New Roman" w:cs="Times New Roman"/>
          <w:b/>
          <w:i/>
          <w:sz w:val="28"/>
        </w:rPr>
        <w:t xml:space="preserve">виховання: </w:t>
      </w:r>
      <w:r w:rsidRPr="00174E3F">
        <w:rPr>
          <w:rFonts w:ascii="Times New Roman" w:hAnsi="Times New Roman" w:cs="Times New Roman"/>
          <w:spacing w:val="-2"/>
          <w:sz w:val="28"/>
        </w:rPr>
        <w:t>українська</w:t>
      </w:r>
    </w:p>
    <w:p w:rsidR="00174E3F" w:rsidRPr="005C77D7" w:rsidRDefault="00174E3F" w:rsidP="005C77D7">
      <w:pPr>
        <w:pStyle w:val="aa"/>
        <w:spacing w:line="276" w:lineRule="auto"/>
        <w:ind w:left="0" w:firstLine="425"/>
        <w:jc w:val="both"/>
        <w:rPr>
          <w:sz w:val="16"/>
          <w:szCs w:val="16"/>
        </w:rPr>
      </w:pPr>
    </w:p>
    <w:p w:rsidR="00174E3F" w:rsidRPr="00174E3F" w:rsidRDefault="00174E3F" w:rsidP="005C77D7">
      <w:pPr>
        <w:pStyle w:val="Heading2"/>
        <w:spacing w:line="276" w:lineRule="auto"/>
        <w:ind w:firstLine="425"/>
        <w:jc w:val="both"/>
        <w:rPr>
          <w:b w:val="0"/>
        </w:rPr>
      </w:pPr>
      <w:r w:rsidRPr="00174E3F">
        <w:t>Загальна</w:t>
      </w:r>
      <w:r w:rsidRPr="00174E3F">
        <w:rPr>
          <w:lang w:val="ru-RU"/>
        </w:rPr>
        <w:t xml:space="preserve"> </w:t>
      </w:r>
      <w:r w:rsidRPr="00174E3F">
        <w:t>технічна</w:t>
      </w:r>
      <w:r w:rsidRPr="00174E3F">
        <w:rPr>
          <w:lang w:val="ru-RU"/>
        </w:rPr>
        <w:t xml:space="preserve"> </w:t>
      </w:r>
      <w:r w:rsidRPr="00174E3F">
        <w:rPr>
          <w:spacing w:val="-2"/>
        </w:rPr>
        <w:t>характеристика</w:t>
      </w:r>
      <w:r w:rsidRPr="00174E3F">
        <w:rPr>
          <w:b w:val="0"/>
          <w:spacing w:val="-2"/>
        </w:rPr>
        <w:t>:</w:t>
      </w:r>
    </w:p>
    <w:p w:rsidR="00174E3F" w:rsidRPr="005C77D7" w:rsidRDefault="00174E3F" w:rsidP="005C77D7">
      <w:pPr>
        <w:pStyle w:val="a4"/>
        <w:widowControl w:val="0"/>
        <w:numPr>
          <w:ilvl w:val="0"/>
          <w:numId w:val="23"/>
        </w:numPr>
        <w:tabs>
          <w:tab w:val="left" w:pos="594"/>
        </w:tabs>
        <w:autoSpaceDE w:val="0"/>
        <w:autoSpaceDN w:val="0"/>
        <w:spacing w:after="0"/>
        <w:ind w:left="594" w:firstLine="425"/>
        <w:contextualSpacing w:val="0"/>
        <w:jc w:val="both"/>
        <w:rPr>
          <w:rFonts w:ascii="Times New Roman" w:hAnsi="Times New Roman" w:cs="Times New Roman"/>
          <w:sz w:val="28"/>
          <w:lang w:val="uk-UA"/>
        </w:rPr>
      </w:pPr>
      <w:r w:rsidRPr="005C77D7">
        <w:rPr>
          <w:rFonts w:ascii="Times New Roman" w:hAnsi="Times New Roman" w:cs="Times New Roman"/>
          <w:sz w:val="28"/>
          <w:lang w:val="uk-UA"/>
        </w:rPr>
        <w:t xml:space="preserve">Проектна потужність закладу розрахована на 280 </w:t>
      </w:r>
      <w:r w:rsidRPr="005C77D7">
        <w:rPr>
          <w:rFonts w:ascii="Times New Roman" w:hAnsi="Times New Roman" w:cs="Times New Roman"/>
          <w:spacing w:val="-2"/>
          <w:sz w:val="28"/>
          <w:lang w:val="uk-UA"/>
        </w:rPr>
        <w:t>місць</w:t>
      </w:r>
    </w:p>
    <w:p w:rsidR="00174E3F" w:rsidRPr="005C77D7" w:rsidRDefault="00174E3F" w:rsidP="005C77D7">
      <w:pPr>
        <w:pStyle w:val="a4"/>
        <w:widowControl w:val="0"/>
        <w:numPr>
          <w:ilvl w:val="0"/>
          <w:numId w:val="23"/>
        </w:numPr>
        <w:tabs>
          <w:tab w:val="left" w:pos="594"/>
        </w:tabs>
        <w:autoSpaceDE w:val="0"/>
        <w:autoSpaceDN w:val="0"/>
        <w:spacing w:after="0"/>
        <w:ind w:left="594" w:firstLine="425"/>
        <w:contextualSpacing w:val="0"/>
        <w:jc w:val="both"/>
        <w:rPr>
          <w:rFonts w:ascii="Times New Roman" w:hAnsi="Times New Roman" w:cs="Times New Roman"/>
          <w:sz w:val="28"/>
          <w:lang w:val="uk-UA"/>
        </w:rPr>
      </w:pPr>
      <w:r w:rsidRPr="005C77D7">
        <w:rPr>
          <w:rFonts w:ascii="Times New Roman" w:hAnsi="Times New Roman" w:cs="Times New Roman"/>
          <w:sz w:val="28"/>
          <w:lang w:val="uk-UA"/>
        </w:rPr>
        <w:t xml:space="preserve">Максимальна дозволена кількість дітей в ЗДО, враховуючи площу укриття – </w:t>
      </w:r>
      <w:r w:rsidRPr="005C77D7">
        <w:rPr>
          <w:rFonts w:ascii="Times New Roman" w:hAnsi="Times New Roman" w:cs="Times New Roman"/>
          <w:spacing w:val="-4"/>
          <w:sz w:val="28"/>
          <w:lang w:val="uk-UA"/>
        </w:rPr>
        <w:t>175.</w:t>
      </w:r>
    </w:p>
    <w:p w:rsidR="005C77D7" w:rsidRPr="00CC5CC2" w:rsidRDefault="005C77D7" w:rsidP="005C77D7">
      <w:pPr>
        <w:pStyle w:val="a4"/>
        <w:widowControl w:val="0"/>
        <w:tabs>
          <w:tab w:val="left" w:pos="594"/>
        </w:tabs>
        <w:autoSpaceDE w:val="0"/>
        <w:autoSpaceDN w:val="0"/>
        <w:spacing w:after="0"/>
        <w:ind w:left="1019" w:right="342"/>
        <w:contextualSpacing w:val="0"/>
        <w:jc w:val="both"/>
        <w:rPr>
          <w:rFonts w:ascii="Times New Roman" w:hAnsi="Times New Roman" w:cs="Times New Roman"/>
          <w:sz w:val="16"/>
          <w:szCs w:val="16"/>
          <w:lang w:val="uk-UA"/>
        </w:rPr>
      </w:pPr>
    </w:p>
    <w:p w:rsidR="005C77D7" w:rsidRDefault="005C77D7" w:rsidP="005C77D7">
      <w:pPr>
        <w:pStyle w:val="Heading1"/>
        <w:numPr>
          <w:ilvl w:val="1"/>
          <w:numId w:val="23"/>
        </w:numPr>
        <w:tabs>
          <w:tab w:val="left" w:pos="908"/>
          <w:tab w:val="left" w:pos="3383"/>
        </w:tabs>
        <w:spacing w:before="73"/>
        <w:ind w:hanging="2754"/>
        <w:jc w:val="both"/>
      </w:pPr>
      <w:r>
        <w:t>ОРГАНІЗАЦІЙНО-ПРАВОВІ ЗАСАДИ ДІЯЛЬНОСТІ ЗАКЛАДУ ДОШКІЛЬНОЇ ОСВІТИ</w:t>
      </w:r>
    </w:p>
    <w:p w:rsidR="005C77D7" w:rsidRDefault="005C77D7" w:rsidP="00CC5CC2">
      <w:pPr>
        <w:pStyle w:val="aa"/>
        <w:spacing w:before="120"/>
        <w:ind w:left="0" w:firstLine="567"/>
        <w:jc w:val="both"/>
      </w:pPr>
      <w:r>
        <w:t xml:space="preserve">Заклад дошкільної освіти (ясла-садок) № 82 Кременчуцької міської ради Кременчуцького району Полтавської області здійснює свою діяльність відповідно до нормативних документів та законодавчих актів України, зокрема: Конституції України, Законів України «Про освіту» від 05.09.2017 року             № 2145-VIII, «Про дошкільну освіту» від 06.06.2024 року № 3788-ІХ (із змінами), Положення про заклад дошкільної освіти, затвердженого постановою Кабінету Міністрів України від 12.03.2003 року № 305 (у редакції постанови Кабінету Міністрів України від 27.01.2021 № 86), Порядку організації діяльності інклюзивних груп у закладах дошкільної освіти, затвердженого Постановою Кабінету Міністрів України від 10.04 2019 № 530 (із змінами), листів МОН «Про рекомендації для працівників ЗДО на період дії воєнного стану в Україні» від 02.04.2022 № 1/3845-22, «Про методичні рекомендації щодо проведення просвітницької роботи з учасниками освітнього процесу в закладах дошкільної освіти» від 25.04.2022№ 1/4428-22, «Про організацію освітнього процесу осіб з особливими освітніми потребами у 2024/2025 навчальному році» від 03.09.2024 </w:t>
      </w:r>
      <w:r w:rsidRPr="000547D0">
        <w:rPr>
          <w:bCs/>
          <w:caps/>
          <w:color w:val="212529"/>
          <w:shd w:val="clear" w:color="auto" w:fill="FFFFFF"/>
        </w:rPr>
        <w:t>№ 6/679-24</w:t>
      </w:r>
      <w:r>
        <w:t xml:space="preserve"> та інших розпорядчих документів, з метою сприяння організації та проведенню заходів, спрямованих на успішну реалізацію завдань та забезпечення належних умов для здобуття дошкільної освіти дітьми раннього та дошкільного віку.</w:t>
      </w:r>
    </w:p>
    <w:p w:rsidR="005C77D7" w:rsidRDefault="005C77D7" w:rsidP="005C77D7">
      <w:pPr>
        <w:pStyle w:val="aa"/>
        <w:spacing w:before="15" w:line="249" w:lineRule="auto"/>
        <w:ind w:left="0" w:right="-1" w:firstLine="567"/>
        <w:jc w:val="both"/>
      </w:pPr>
      <w:r>
        <w:t xml:space="preserve">Статут ЗДО відповідає Положенню про заклад дошкільної освіти та чинному законодавству. Складений відповідно до вимог, враховує всі сфери діяльності закладу. </w:t>
      </w:r>
    </w:p>
    <w:p w:rsidR="005C77D7" w:rsidRDefault="005C77D7" w:rsidP="005C77D7">
      <w:pPr>
        <w:pStyle w:val="aa"/>
        <w:ind w:left="0" w:right="-1" w:firstLine="567"/>
        <w:jc w:val="both"/>
      </w:pPr>
      <w:r>
        <w:t>В 2024-2025 навчальному році в закладі функціонувало 10 груп, зокрема: дев’ять груп загального розвитку та одна інклюзивна група. Мережа груп закладу дошкільної освіти повністю відповідає меті, завданням, специфіці установи.</w:t>
      </w:r>
    </w:p>
    <w:p w:rsidR="007C2B70" w:rsidRPr="00B9648E" w:rsidRDefault="007C2B70" w:rsidP="007C2B70">
      <w:pPr>
        <w:pStyle w:val="12"/>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C4B85">
        <w:rPr>
          <w:rFonts w:ascii="Times New Roman" w:hAnsi="Times New Roman" w:cs="Times New Roman"/>
          <w:sz w:val="28"/>
          <w:szCs w:val="28"/>
          <w:lang w:val="uk-UA"/>
        </w:rPr>
        <w:t xml:space="preserve"> </w:t>
      </w:r>
      <w:r w:rsidRPr="00B9648E">
        <w:rPr>
          <w:rFonts w:ascii="Times New Roman" w:hAnsi="Times New Roman" w:cs="Times New Roman"/>
          <w:sz w:val="28"/>
          <w:szCs w:val="28"/>
          <w:lang w:val="uk-UA"/>
        </w:rPr>
        <w:t>Режим роботи закладу затверджений та дотримуються відповідно до наказу Кременчуцького ЗДО № 82 від 21.08.2024 року № 9</w:t>
      </w:r>
      <w:r w:rsidR="00B9648E" w:rsidRPr="00B9648E">
        <w:rPr>
          <w:rFonts w:ascii="Times New Roman" w:hAnsi="Times New Roman" w:cs="Times New Roman"/>
          <w:sz w:val="28"/>
          <w:szCs w:val="28"/>
          <w:lang w:val="uk-UA"/>
        </w:rPr>
        <w:t>4</w:t>
      </w:r>
      <w:r w:rsidRPr="00B9648E">
        <w:rPr>
          <w:rFonts w:ascii="Times New Roman" w:hAnsi="Times New Roman" w:cs="Times New Roman"/>
          <w:sz w:val="28"/>
          <w:szCs w:val="28"/>
          <w:lang w:val="uk-UA"/>
        </w:rPr>
        <w:t xml:space="preserve">-о/д «Про  організацію  освітнього процесу  у </w:t>
      </w:r>
      <w:r w:rsidR="00B9648E" w:rsidRPr="00B9648E">
        <w:rPr>
          <w:rFonts w:ascii="Times New Roman" w:hAnsi="Times New Roman" w:cs="Times New Roman"/>
          <w:sz w:val="28"/>
          <w:szCs w:val="28"/>
          <w:lang w:val="uk-UA"/>
        </w:rPr>
        <w:t>2024</w:t>
      </w:r>
      <w:r w:rsidRPr="00B9648E">
        <w:rPr>
          <w:rFonts w:ascii="Times New Roman" w:hAnsi="Times New Roman" w:cs="Times New Roman"/>
          <w:sz w:val="28"/>
          <w:szCs w:val="28"/>
          <w:lang w:val="uk-UA"/>
        </w:rPr>
        <w:t>-</w:t>
      </w:r>
      <w:r w:rsidR="00B9648E" w:rsidRPr="00B9648E">
        <w:rPr>
          <w:rFonts w:ascii="Times New Roman" w:hAnsi="Times New Roman" w:cs="Times New Roman"/>
          <w:sz w:val="28"/>
          <w:szCs w:val="28"/>
          <w:lang w:val="uk-UA"/>
        </w:rPr>
        <w:t>2</w:t>
      </w:r>
      <w:r w:rsidRPr="00B9648E">
        <w:rPr>
          <w:rFonts w:ascii="Times New Roman" w:hAnsi="Times New Roman" w:cs="Times New Roman"/>
          <w:sz w:val="28"/>
          <w:szCs w:val="28"/>
          <w:lang w:val="uk-UA"/>
        </w:rPr>
        <w:t>02</w:t>
      </w:r>
      <w:r w:rsidR="00B9648E" w:rsidRPr="00B9648E">
        <w:rPr>
          <w:rFonts w:ascii="Times New Roman" w:hAnsi="Times New Roman" w:cs="Times New Roman"/>
          <w:sz w:val="28"/>
          <w:szCs w:val="28"/>
          <w:lang w:val="uk-UA"/>
        </w:rPr>
        <w:t>5</w:t>
      </w:r>
      <w:r w:rsidRPr="00B9648E">
        <w:rPr>
          <w:rFonts w:ascii="Times New Roman" w:hAnsi="Times New Roman" w:cs="Times New Roman"/>
          <w:sz w:val="28"/>
          <w:szCs w:val="28"/>
          <w:lang w:val="uk-UA"/>
        </w:rPr>
        <w:t xml:space="preserve"> навчальному році» (протокол П</w:t>
      </w:r>
      <w:r w:rsidR="00B9648E" w:rsidRPr="00B9648E">
        <w:rPr>
          <w:rFonts w:ascii="Times New Roman" w:hAnsi="Times New Roman" w:cs="Times New Roman"/>
          <w:sz w:val="28"/>
          <w:szCs w:val="28"/>
          <w:lang w:val="uk-UA"/>
        </w:rPr>
        <w:t>Р</w:t>
      </w:r>
      <w:r w:rsidRPr="00B9648E">
        <w:rPr>
          <w:rFonts w:ascii="Times New Roman" w:hAnsi="Times New Roman" w:cs="Times New Roman"/>
          <w:sz w:val="28"/>
          <w:szCs w:val="28"/>
          <w:lang w:val="uk-UA"/>
        </w:rPr>
        <w:t xml:space="preserve"> від 31.08.202</w:t>
      </w:r>
      <w:r w:rsidR="00B9648E" w:rsidRPr="00B9648E">
        <w:rPr>
          <w:rFonts w:ascii="Times New Roman" w:hAnsi="Times New Roman" w:cs="Times New Roman"/>
          <w:sz w:val="28"/>
          <w:szCs w:val="28"/>
          <w:lang w:val="uk-UA"/>
        </w:rPr>
        <w:t>4</w:t>
      </w:r>
      <w:r w:rsidRPr="00B9648E">
        <w:rPr>
          <w:rFonts w:ascii="Times New Roman" w:hAnsi="Times New Roman" w:cs="Times New Roman"/>
          <w:sz w:val="28"/>
          <w:szCs w:val="28"/>
          <w:lang w:val="uk-UA"/>
        </w:rPr>
        <w:t xml:space="preserve"> року № 4).</w:t>
      </w:r>
    </w:p>
    <w:p w:rsidR="007C2B70" w:rsidRDefault="00CC5CC2" w:rsidP="00CC5CC2">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48E" w:rsidRPr="00B9648E">
        <w:rPr>
          <w:rFonts w:ascii="Times New Roman" w:hAnsi="Times New Roman" w:cs="Times New Roman"/>
          <w:sz w:val="28"/>
          <w:szCs w:val="28"/>
        </w:rPr>
        <w:t>Заклад працює</w:t>
      </w:r>
      <w:r w:rsidR="007C2B70" w:rsidRPr="00B9648E">
        <w:rPr>
          <w:rFonts w:ascii="Times New Roman" w:hAnsi="Times New Roman" w:cs="Times New Roman"/>
          <w:sz w:val="28"/>
          <w:szCs w:val="28"/>
        </w:rPr>
        <w:t xml:space="preserve">: з 7.00-17.30 </w:t>
      </w:r>
      <w:r w:rsidR="00B9648E" w:rsidRPr="00B9648E">
        <w:rPr>
          <w:rFonts w:ascii="Times New Roman" w:hAnsi="Times New Roman" w:cs="Times New Roman"/>
          <w:sz w:val="28"/>
          <w:szCs w:val="28"/>
        </w:rPr>
        <w:t>в офлайн режимі</w:t>
      </w:r>
      <w:r w:rsidR="007C2B70" w:rsidRPr="00B9648E">
        <w:rPr>
          <w:rFonts w:ascii="Times New Roman" w:hAnsi="Times New Roman" w:cs="Times New Roman"/>
          <w:sz w:val="28"/>
          <w:szCs w:val="28"/>
        </w:rPr>
        <w:t>.</w:t>
      </w:r>
      <w:r w:rsidRPr="00CC5CC2">
        <w:t xml:space="preserve"> </w:t>
      </w:r>
      <w:r>
        <w:rPr>
          <w:rFonts w:ascii="Times New Roman" w:hAnsi="Times New Roman" w:cs="Times New Roman"/>
          <w:sz w:val="28"/>
          <w:szCs w:val="28"/>
        </w:rPr>
        <w:t xml:space="preserve">Навчальний рік у закладі </w:t>
      </w:r>
      <w:r w:rsidRPr="00CC5CC2">
        <w:rPr>
          <w:rFonts w:ascii="Times New Roman" w:hAnsi="Times New Roman" w:cs="Times New Roman"/>
          <w:sz w:val="28"/>
          <w:szCs w:val="28"/>
        </w:rPr>
        <w:t>дошкільної освіти починається з 01 вересня і закінчується 31 травня наступного року. З 01 червня по 31 серпня триває оздоровчий період.</w:t>
      </w:r>
    </w:p>
    <w:p w:rsidR="00CC5CC2" w:rsidRPr="00CC5CC2" w:rsidRDefault="00CC5CC2" w:rsidP="00CC5CC2">
      <w:pPr>
        <w:tabs>
          <w:tab w:val="left" w:pos="567"/>
        </w:tabs>
        <w:spacing w:after="0" w:line="240" w:lineRule="auto"/>
        <w:ind w:firstLine="567"/>
        <w:jc w:val="both"/>
        <w:rPr>
          <w:rFonts w:ascii="Times New Roman" w:hAnsi="Times New Roman" w:cs="Times New Roman"/>
          <w:sz w:val="28"/>
          <w:szCs w:val="28"/>
        </w:rPr>
      </w:pPr>
      <w:r w:rsidRPr="00CC5CC2">
        <w:rPr>
          <w:rFonts w:ascii="Times New Roman" w:hAnsi="Times New Roman" w:cs="Times New Roman"/>
          <w:sz w:val="28"/>
          <w:szCs w:val="28"/>
        </w:rPr>
        <w:t>У ЗДО спілкування, навчання та ведення документації здійснюється державною мовою.</w:t>
      </w:r>
    </w:p>
    <w:p w:rsidR="00CC5CC2" w:rsidRPr="00CC5CC2" w:rsidRDefault="00CC5CC2" w:rsidP="00CC5CC2">
      <w:pPr>
        <w:tabs>
          <w:tab w:val="left" w:pos="567"/>
        </w:tabs>
        <w:spacing w:after="0" w:line="240" w:lineRule="auto"/>
        <w:ind w:firstLine="567"/>
        <w:jc w:val="both"/>
        <w:rPr>
          <w:rFonts w:ascii="Times New Roman" w:hAnsi="Times New Roman" w:cs="Times New Roman"/>
          <w:sz w:val="28"/>
          <w:szCs w:val="28"/>
        </w:rPr>
      </w:pPr>
      <w:r w:rsidRPr="00CC5CC2">
        <w:rPr>
          <w:rFonts w:ascii="Times New Roman" w:hAnsi="Times New Roman" w:cs="Times New Roman"/>
          <w:sz w:val="28"/>
          <w:szCs w:val="28"/>
        </w:rPr>
        <w:t>В закладі дошкільної освіти обладнано медичний, методичний кабінети, кабінети  практичного психолога, керівника гуртка, музична та спортивна зали, ресурсну кімнату, спортивний майданчик та ігрові ділянки. Ці приміщення оснащені, використовуються у відповідності до нормативних вимог за призначенням та раціонально. Групові приміщення забезпечені меблями та ігровим обладнанням, мають сучасний інтер’єр. Розвивальне середовище</w:t>
      </w:r>
      <w:r>
        <w:rPr>
          <w:rFonts w:ascii="Times New Roman" w:hAnsi="Times New Roman" w:cs="Times New Roman"/>
          <w:sz w:val="28"/>
          <w:szCs w:val="28"/>
        </w:rPr>
        <w:t xml:space="preserve"> </w:t>
      </w:r>
      <w:r w:rsidRPr="00CC5CC2">
        <w:rPr>
          <w:rFonts w:ascii="Times New Roman" w:hAnsi="Times New Roman" w:cs="Times New Roman"/>
          <w:sz w:val="28"/>
          <w:szCs w:val="28"/>
        </w:rPr>
        <w:t>закладу організовано з урахуванням інтересів дітей і відповідає їх віковим особливостям.</w:t>
      </w:r>
    </w:p>
    <w:p w:rsidR="00CC5CC2" w:rsidRPr="00CC5CC2" w:rsidRDefault="00CC5CC2" w:rsidP="00CC5CC2">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Всі групи впродовж 2024-2025 навчального року</w:t>
      </w:r>
      <w:r w:rsidRPr="00CC5CC2">
        <w:rPr>
          <w:rFonts w:ascii="Times New Roman" w:hAnsi="Times New Roman" w:cs="Times New Roman"/>
          <w:sz w:val="28"/>
          <w:szCs w:val="28"/>
        </w:rPr>
        <w:t xml:space="preserve"> комплектувалися за віковими ознаками, відповідно до нормативів наповнюваності, санітарно-гігієнічних норм і правил утримання дітей у закладах дошкільної освіти та з урахуванням побажань батьків.</w:t>
      </w:r>
    </w:p>
    <w:p w:rsidR="00CC5CC2" w:rsidRPr="00CC5CC2" w:rsidRDefault="00CC5CC2" w:rsidP="00CC5CC2">
      <w:pPr>
        <w:tabs>
          <w:tab w:val="left" w:pos="567"/>
        </w:tabs>
        <w:spacing w:after="0" w:line="240" w:lineRule="auto"/>
        <w:ind w:firstLine="567"/>
        <w:jc w:val="both"/>
        <w:rPr>
          <w:rFonts w:ascii="Times New Roman" w:hAnsi="Times New Roman" w:cs="Times New Roman"/>
          <w:sz w:val="28"/>
          <w:szCs w:val="28"/>
        </w:rPr>
      </w:pPr>
      <w:r w:rsidRPr="00CC5CC2">
        <w:rPr>
          <w:rFonts w:ascii="Times New Roman" w:hAnsi="Times New Roman" w:cs="Times New Roman"/>
          <w:sz w:val="28"/>
          <w:szCs w:val="28"/>
        </w:rPr>
        <w:t>Всього в закладі виховується 196 дошкільнят. Зарахування, відрахування дітей із ЗДО, переведення їх з однієї вікової групи до іншої, збереження місця в закладі здійснюється відповідно до Положення про заклад дошкільної освіти та Методичних рекомендацій щодо зарахування, переведення та відрахування вихованців державних (комунальних) закладів дошкільної освіти в умовах воєнного стану, затверджених наказом МОН України від 15.11.2023 № 1397. В умовах воєнного стану контингент дітей в закладі дошкільної освіти дещо зменшився. За рядом об’єктивних обставин заклад впродовж навчального року відвідували лише 61-63% дітей (від загальної кількості здобувачів освіти). Середньостатистична наповнюваність дітей у групах становить 15 дітей, що є значно меншим у порівнянні з попередніми роками.</w:t>
      </w:r>
    </w:p>
    <w:p w:rsidR="00CC5CC2" w:rsidRPr="00B9648E" w:rsidRDefault="00CC5CC2" w:rsidP="00CC5CC2">
      <w:pPr>
        <w:tabs>
          <w:tab w:val="left" w:pos="567"/>
        </w:tabs>
        <w:spacing w:after="0" w:line="240" w:lineRule="auto"/>
        <w:ind w:firstLine="567"/>
        <w:jc w:val="both"/>
        <w:rPr>
          <w:rFonts w:ascii="Times New Roman" w:hAnsi="Times New Roman" w:cs="Times New Roman"/>
          <w:sz w:val="28"/>
          <w:szCs w:val="28"/>
        </w:rPr>
      </w:pPr>
      <w:r w:rsidRPr="00CC5CC2">
        <w:rPr>
          <w:rFonts w:ascii="Times New Roman" w:hAnsi="Times New Roman" w:cs="Times New Roman"/>
          <w:sz w:val="28"/>
          <w:szCs w:val="28"/>
        </w:rPr>
        <w:t>З метою прогнозування перспективної мережі груп та здобувачів освіти, адміністрацією щорічно проводиться облік дітей закріпленого мікрорайону, здійснюється моніторинг кількості дошкільників, які перебувають на загальному електронному реєстрі дітей до закладу дошкільної освіти.</w:t>
      </w:r>
    </w:p>
    <w:p w:rsidR="007C2B70" w:rsidRPr="00BE6AC3" w:rsidRDefault="007C2B70" w:rsidP="005C77D7">
      <w:pPr>
        <w:pStyle w:val="aa"/>
        <w:ind w:left="0" w:right="-1" w:firstLine="567"/>
        <w:jc w:val="both"/>
        <w:rPr>
          <w:sz w:val="16"/>
          <w:szCs w:val="16"/>
        </w:rPr>
      </w:pPr>
    </w:p>
    <w:p w:rsidR="00BE6AC3" w:rsidRDefault="00BE6AC3" w:rsidP="00BE6AC3">
      <w:pPr>
        <w:pStyle w:val="Heading1"/>
        <w:tabs>
          <w:tab w:val="left" w:pos="3588"/>
        </w:tabs>
        <w:spacing w:after="120"/>
        <w:ind w:left="3101" w:firstLine="0"/>
      </w:pPr>
      <w:r>
        <w:t>2.</w:t>
      </w:r>
      <w:r>
        <w:tab/>
        <w:t>КАДРОВЕ</w:t>
      </w:r>
      <w:r>
        <w:rPr>
          <w:spacing w:val="-2"/>
        </w:rPr>
        <w:t>ЗАБЕЗПЕЧЕННЯ</w:t>
      </w:r>
    </w:p>
    <w:p w:rsidR="00174E3F" w:rsidRDefault="00BE6AC3" w:rsidP="000374B6">
      <w:pPr>
        <w:pStyle w:val="aa"/>
        <w:tabs>
          <w:tab w:val="left" w:pos="3516"/>
        </w:tabs>
        <w:ind w:left="0" w:firstLine="567"/>
        <w:jc w:val="both"/>
      </w:pPr>
      <w:r w:rsidRPr="00BE6AC3">
        <w:t xml:space="preserve">Освітній процес в ЗДО  забезпечується 24 педагогічними, 1 медичним та 28 технічними працівниками. Усі </w:t>
      </w:r>
      <w:r>
        <w:t>штатні одиниці оптимально і 100</w:t>
      </w:r>
      <w:r w:rsidRPr="00BE6AC3">
        <w:t>% розподілено між працівниками закладу дошкільної освіти. За рівнем освіти педагогічні працівники мають:</w:t>
      </w:r>
      <w:r>
        <w:t xml:space="preserve"> </w:t>
      </w:r>
      <w:r w:rsidRPr="00BE6AC3">
        <w:t xml:space="preserve">вищу відповідну педагогічну освіту в обсязі вищого навчального закладу ІІІ–ІV рівня акредитації – 10 педагогів. За рівнем кваліфікації педагоги мають такі кваліфікаційні категорії та педагогічні звання: вища кваліфікаційна категорія – 12 педагогів, І кваліфікаційна категорія – 5 педагогів, ІІ кваліфікаційна категорія – 2 педагоги, категорія «спеціаліст» – 8 педагогів. </w:t>
      </w:r>
      <w:r>
        <w:t>Три</w:t>
      </w:r>
      <w:r w:rsidRPr="00BE6AC3">
        <w:t xml:space="preserve"> педагоги </w:t>
      </w:r>
      <w:r>
        <w:t>мають</w:t>
      </w:r>
      <w:r w:rsidRPr="00BE6AC3">
        <w:t xml:space="preserve"> п</w:t>
      </w:r>
      <w:r>
        <w:t>едагогічне звання «вихователь-</w:t>
      </w:r>
      <w:r w:rsidRPr="00BE6AC3">
        <w:t xml:space="preserve">методист», </w:t>
      </w:r>
      <w:r w:rsidR="000374B6">
        <w:t xml:space="preserve"> </w:t>
      </w:r>
      <w:r w:rsidRPr="00BE6AC3">
        <w:t>од</w:t>
      </w:r>
      <w:r w:rsidR="000374B6">
        <w:t>ин – «старший вихователь», один</w:t>
      </w:r>
      <w:r w:rsidRPr="00BE6AC3">
        <w:t xml:space="preserve"> </w:t>
      </w:r>
      <w:r w:rsidR="000374B6">
        <w:t>звання «</w:t>
      </w:r>
      <w:r w:rsidRPr="00BE6AC3">
        <w:t>практичний психолог-методист».</w:t>
      </w:r>
    </w:p>
    <w:p w:rsidR="000374B6" w:rsidRDefault="000374B6" w:rsidP="000374B6">
      <w:pPr>
        <w:pStyle w:val="aa"/>
        <w:tabs>
          <w:tab w:val="left" w:pos="3516"/>
        </w:tabs>
        <w:ind w:left="0" w:firstLine="567"/>
        <w:jc w:val="both"/>
      </w:pPr>
      <w:r>
        <w:t>Важливим напрямком підвищення професійного рівня педагогів є атестація працівників. За підсумками атестації в 2025 році вихователю Вікторії Ніколенко підтверджено раніше присвоєну кваліфікаційну категорію «спеціаліст вищої категорії» та педагогічне звання «вихователь-методист»; вихователю Лілії Кириченко підтверджено раніше присвоєну кваліфікаційну категорію «спеціаліст вищої категорії», вихователю Аллі Омельченко підтверджено раніше присвоєну кваліфікаційну категорію «спеціаліст вищої категорії» та встановлено педагогічне звання «вихователь-методист»; вихователю Марині Кушніренко підтверджено раніше присвоєну кваліфікаційну категорію «спеціаліст першої категорії».</w:t>
      </w:r>
    </w:p>
    <w:p w:rsidR="000374B6" w:rsidRDefault="000374B6" w:rsidP="000374B6">
      <w:pPr>
        <w:pStyle w:val="aa"/>
        <w:tabs>
          <w:tab w:val="left" w:pos="3516"/>
        </w:tabs>
        <w:ind w:left="0" w:firstLine="567"/>
        <w:jc w:val="both"/>
      </w:pPr>
      <w:r>
        <w:t>Адміністрацією закладу достатня увага приділяється організації проведення атестації педагогічних працівників. Дотримуються вимоги Положення про атестацію педагогічних працівників, затвердженого наказом МОН України від 09.09.2022 № 805, зареєстрованого в Міністерстві юстиції України 21.12.2022 № 1649/38985; складено перспективний план атестації педагогічних працівників; затверджено графік проведення засідань атестаційної комісії в 2024-2025 навчальному році, списки педагогічних працівників, які підлягають черговій (позачерговій) атестації в 2024-2025 навчальному році, строки проведення атестації педагогічних працівників; визначено адресу електронної пошти для подання педагогічними працівниками документів (у разі подання в електронній формі). Адміністрацією та членами атестаційної комісії вивчалася система роботи педагогів, проводилося всебічне комплексне оцінювання педагогічної діяльності працівників, зокрема оцінка професійних компетентностей педагогічних працівників з урахуванням їх посадових обов’язків і вимог професійного стандарту (за наявності). В ході вивчення простежувалося постійне підвищення професійної компетентності наших колег, ріст їх майстерності, розвиток творчої ініціативи, забезпечення ефективності освітнього процесу. У наявності є всі необхідні документи та матеріали з вивчення професійного рівня педагогів, що атестувалися (анкетування, результати спостережень за педагогічною діяльністю, узагальнення досвіду, творчі звіти педагогів, протоколи засідань атестаційної комісії).</w:t>
      </w:r>
    </w:p>
    <w:p w:rsidR="006E4B98" w:rsidRDefault="006E4B98" w:rsidP="006E4B98">
      <w:pPr>
        <w:pStyle w:val="aa"/>
        <w:tabs>
          <w:tab w:val="left" w:pos="3516"/>
        </w:tabs>
        <w:ind w:left="0" w:firstLine="567"/>
        <w:jc w:val="both"/>
      </w:pPr>
      <w:r>
        <w:t>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 Виходячи з цього, головними завданнями методичної служби є стимулювання самоосвіти і саморозвитку педагогічних кадрів та надання своєчасної методичної допомоги у даному напрямку.</w:t>
      </w:r>
    </w:p>
    <w:p w:rsidR="006E4B98" w:rsidRDefault="006E4B98" w:rsidP="006E4B98">
      <w:pPr>
        <w:pStyle w:val="aa"/>
        <w:tabs>
          <w:tab w:val="left" w:pos="3516"/>
        </w:tabs>
        <w:ind w:left="0" w:firstLine="567"/>
        <w:jc w:val="both"/>
      </w:pPr>
      <w:r>
        <w:t xml:space="preserve">Педагоги закладу впродовж року удосконалювали рівень своєї професійної компетентності шляхом цілеспрямованої самоосвітньої діяльності та відвідування </w:t>
      </w:r>
      <w:proofErr w:type="spellStart"/>
      <w:r>
        <w:t>тренінгових</w:t>
      </w:r>
      <w:proofErr w:type="spellEnd"/>
      <w:r>
        <w:t xml:space="preserve"> занять, </w:t>
      </w:r>
      <w:proofErr w:type="spellStart"/>
      <w:r>
        <w:t>інтенсивів</w:t>
      </w:r>
      <w:proofErr w:type="spellEnd"/>
      <w:r>
        <w:t xml:space="preserve">, </w:t>
      </w:r>
      <w:proofErr w:type="spellStart"/>
      <w:r>
        <w:t>вебінарів</w:t>
      </w:r>
      <w:proofErr w:type="spellEnd"/>
      <w:r>
        <w:t>, спрямованих на вдосконалення своєї фахової компетенції.</w:t>
      </w:r>
    </w:p>
    <w:p w:rsidR="006E4B98" w:rsidRDefault="006E4B98" w:rsidP="006E4B98">
      <w:pPr>
        <w:pStyle w:val="aa"/>
        <w:tabs>
          <w:tab w:val="left" w:pos="3516"/>
        </w:tabs>
        <w:ind w:left="0" w:firstLine="567"/>
        <w:jc w:val="both"/>
      </w:pPr>
      <w:r>
        <w:t xml:space="preserve">Впродовж 2024-2025 навчального року курси підвищення кваліфікації пройшли вихователі Олена Макарова, </w:t>
      </w:r>
      <w:r w:rsidR="008D6F41">
        <w:t>Світлана Келембет</w:t>
      </w:r>
      <w:r>
        <w:t xml:space="preserve">, </w:t>
      </w:r>
      <w:r w:rsidR="008D6F41">
        <w:t>Тетяна Сафонкіна</w:t>
      </w:r>
      <w:r>
        <w:t xml:space="preserve"> та </w:t>
      </w:r>
      <w:r w:rsidR="008D6F41">
        <w:t xml:space="preserve">вихователь </w:t>
      </w:r>
      <w:r w:rsidR="008D6F41" w:rsidRPr="008D6F41">
        <w:rPr>
          <w:highlight w:val="yellow"/>
        </w:rPr>
        <w:t>інклюзивної групи</w:t>
      </w:r>
      <w:r>
        <w:t xml:space="preserve"> Олена </w:t>
      </w:r>
      <w:r w:rsidR="008D6F41">
        <w:t>Баранець</w:t>
      </w:r>
      <w:r>
        <w:t>.</w:t>
      </w:r>
    </w:p>
    <w:p w:rsidR="00E1487A" w:rsidRPr="00E1487A" w:rsidRDefault="00E1487A" w:rsidP="006E4B98">
      <w:pPr>
        <w:pStyle w:val="aa"/>
        <w:tabs>
          <w:tab w:val="left" w:pos="3516"/>
        </w:tabs>
        <w:ind w:left="0" w:firstLine="567"/>
        <w:jc w:val="both"/>
        <w:rPr>
          <w:sz w:val="16"/>
          <w:szCs w:val="16"/>
        </w:rPr>
      </w:pPr>
    </w:p>
    <w:p w:rsidR="00E1487A" w:rsidRDefault="00E1487A" w:rsidP="00A77B6F">
      <w:pPr>
        <w:pStyle w:val="Heading1"/>
        <w:numPr>
          <w:ilvl w:val="0"/>
          <w:numId w:val="27"/>
        </w:numPr>
        <w:tabs>
          <w:tab w:val="left" w:pos="0"/>
          <w:tab w:val="left" w:pos="851"/>
        </w:tabs>
        <w:spacing w:after="120"/>
      </w:pPr>
      <w:r>
        <w:t>ПЕРСОНАЛЬНИЙ ВНЕСОК КЕРІВНИКА У ПІДВИЩЕННЯ    РІВНЯ ОРГАНІЗАЦІЇ ОСВІТНЬОГО ПРОЦЕСУ В ЗАКЛАДІ</w:t>
      </w:r>
    </w:p>
    <w:p w:rsidR="00E1487A" w:rsidRPr="00E1487A" w:rsidRDefault="00E1487A" w:rsidP="00E1487A">
      <w:pPr>
        <w:pStyle w:val="aa"/>
        <w:ind w:left="0" w:firstLine="567"/>
        <w:jc w:val="both"/>
      </w:pPr>
      <w:r w:rsidRPr="00E1487A">
        <w:t>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rsidR="00E1487A" w:rsidRPr="00E1487A" w:rsidRDefault="00E1487A" w:rsidP="00E1487A">
      <w:pPr>
        <w:pStyle w:val="aa"/>
        <w:ind w:left="0" w:firstLine="567"/>
        <w:jc w:val="both"/>
      </w:pPr>
      <w:r w:rsidRPr="00E1487A">
        <w:t>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p>
    <w:p w:rsidR="00E1487A" w:rsidRPr="00E1487A" w:rsidRDefault="00E1487A" w:rsidP="00E1487A">
      <w:pPr>
        <w:pStyle w:val="aa"/>
        <w:ind w:left="0" w:firstLine="567"/>
        <w:jc w:val="both"/>
      </w:pPr>
      <w:r w:rsidRPr="00E1487A">
        <w:t>З метою підвищення якості освітніх послуг  у цьому навчальному році продовжувалась планомірна робота щодо розбудови внутрішньої системи забезпечення якості освіти, що забезпечують ефективність освітніх та управлінських процесів, які безпосередньо впливають на якість результатів навчання дітей, забезпечують формування їхніх ключових компетентностей, а також сприяють усебічному розвитку особистості наших вихованців.</w:t>
      </w:r>
    </w:p>
    <w:p w:rsidR="00E1487A" w:rsidRPr="00E1487A" w:rsidRDefault="00E1487A" w:rsidP="00E1487A">
      <w:pPr>
        <w:pStyle w:val="aa"/>
        <w:ind w:left="0" w:firstLine="567"/>
        <w:jc w:val="both"/>
      </w:pPr>
      <w:r>
        <w:t xml:space="preserve">Започатковано </w:t>
      </w:r>
      <w:r w:rsidRPr="00E1487A">
        <w:t xml:space="preserve">щоквартальне </w:t>
      </w:r>
      <w:r>
        <w:t xml:space="preserve">моніторингове дослідження рівня </w:t>
      </w:r>
      <w:r w:rsidRPr="00E1487A">
        <w:t xml:space="preserve">сформованості ключових </w:t>
      </w:r>
      <w:proofErr w:type="spellStart"/>
      <w:r w:rsidRPr="00E1487A">
        <w:t>компетенцій</w:t>
      </w:r>
      <w:proofErr w:type="spellEnd"/>
      <w:r w:rsidRPr="00E1487A">
        <w:t xml:space="preserve"> в здобувачів освіти  відповідно до Базового компоненту дошкільної освіти (Державного стандарту дошкільної освіти), зокрема:</w:t>
      </w:r>
    </w:p>
    <w:p w:rsidR="00E1487A" w:rsidRPr="00E1487A" w:rsidRDefault="00E1487A" w:rsidP="00E1487A">
      <w:pPr>
        <w:pStyle w:val="aa"/>
        <w:ind w:left="0" w:firstLine="567"/>
        <w:jc w:val="both"/>
      </w:pPr>
      <w:r w:rsidRPr="00E1487A">
        <w:t>-</w:t>
      </w:r>
      <w:r w:rsidRPr="00E1487A">
        <w:tab/>
        <w:t>стартовий моніторинг (для виявлення напряму і корекції освітньої діяльності з дітьми – вересень);</w:t>
      </w:r>
    </w:p>
    <w:p w:rsidR="00174E3F" w:rsidRDefault="00E1487A" w:rsidP="00E1487A">
      <w:pPr>
        <w:pStyle w:val="aa"/>
        <w:ind w:left="0" w:firstLine="567"/>
        <w:jc w:val="both"/>
      </w:pPr>
      <w:r w:rsidRPr="00E1487A">
        <w:t>-</w:t>
      </w:r>
      <w:r w:rsidRPr="00E1487A">
        <w:tab/>
        <w:t>проміжний моніторинг (для визначення динаміки розвитку вихованців – січень);</w:t>
      </w:r>
    </w:p>
    <w:p w:rsidR="00451689" w:rsidRDefault="00451689" w:rsidP="00451689">
      <w:pPr>
        <w:pStyle w:val="aa"/>
        <w:ind w:left="0" w:firstLine="567"/>
        <w:jc w:val="both"/>
      </w:pPr>
      <w:r>
        <w:t>-</w:t>
      </w:r>
      <w:r>
        <w:tab/>
        <w:t xml:space="preserve">підсумковий моніторинг (для визначення сумарного кінцевого показника набутих дітьми </w:t>
      </w:r>
      <w:proofErr w:type="spellStart"/>
      <w:r>
        <w:t>компетенцій</w:t>
      </w:r>
      <w:proofErr w:type="spellEnd"/>
      <w:r>
        <w:t xml:space="preserve"> за освітніми лініями – травень).</w:t>
      </w:r>
    </w:p>
    <w:p w:rsidR="00451689" w:rsidRDefault="00B06C2A" w:rsidP="00B06C2A">
      <w:pPr>
        <w:pStyle w:val="aa"/>
        <w:ind w:left="0" w:firstLine="567"/>
        <w:jc w:val="both"/>
      </w:pPr>
      <w:r>
        <w:t xml:space="preserve">Педагогів закладу забезпечено </w:t>
      </w:r>
      <w:r w:rsidR="00451689">
        <w:t>інструментарієм для здійснення моніторингу</w:t>
      </w:r>
      <w:r>
        <w:t xml:space="preserve">, </w:t>
      </w:r>
      <w:r w:rsidR="00451689">
        <w:t xml:space="preserve">матеріалами щодо фіксування результатів (таблицями фіксації рівня основних </w:t>
      </w:r>
      <w:proofErr w:type="spellStart"/>
      <w:r w:rsidR="00451689">
        <w:t>компетенцій</w:t>
      </w:r>
      <w:proofErr w:type="spellEnd"/>
      <w:r w:rsidR="00451689">
        <w:t xml:space="preserve"> дітей за освітніми напрямами програми </w:t>
      </w:r>
      <w:r>
        <w:t>«Дитина»</w:t>
      </w:r>
      <w:r w:rsidR="00451689">
        <w:t>),</w:t>
      </w:r>
      <w:r>
        <w:t xml:space="preserve"> що дало можливість спостерігати за динамікою змін</w:t>
      </w:r>
      <w:r>
        <w:tab/>
        <w:t xml:space="preserve">у розвитку дошкільників, </w:t>
      </w:r>
      <w:r w:rsidR="00451689">
        <w:t>обирати най оптимальніші методи надання їм допомоги за кож</w:t>
      </w:r>
      <w:r>
        <w:t>ним освітнім напрямом Базового компонента дошкільної освіти, а</w:t>
      </w:r>
      <w:r>
        <w:tab/>
        <w:t xml:space="preserve">також вносити корективи </w:t>
      </w:r>
      <w:r w:rsidR="00451689">
        <w:t>в освітній процес,</w:t>
      </w:r>
      <w:r>
        <w:t xml:space="preserve"> </w:t>
      </w:r>
      <w:r w:rsidR="00451689">
        <w:t>як індивідуально для кожної дитини,</w:t>
      </w:r>
      <w:r>
        <w:t xml:space="preserve"> </w:t>
      </w:r>
      <w:r w:rsidR="00451689">
        <w:t xml:space="preserve">так і всієї групи в цілому. З метою сприяння вихованню в здобувачів освіти </w:t>
      </w:r>
      <w:r>
        <w:t xml:space="preserve">почуття патріотизму, формування дитячої особистості на засадах </w:t>
      </w:r>
      <w:r w:rsidR="00451689">
        <w:t xml:space="preserve">духовності, моральності та толерантності, потреби в пошуку ефективних шляхів формування </w:t>
      </w:r>
      <w:proofErr w:type="spellStart"/>
      <w:r w:rsidR="00451689">
        <w:t>соціально-</w:t>
      </w:r>
      <w:proofErr w:type="spellEnd"/>
      <w:r w:rsidR="00451689">
        <w:t xml:space="preserve"> громадянської компетентності дошкільників,</w:t>
      </w:r>
      <w:r>
        <w:t xml:space="preserve"> </w:t>
      </w:r>
      <w:r w:rsidR="00451689">
        <w:t>затверджено План заходів по патріотичному вихованню.</w:t>
      </w:r>
    </w:p>
    <w:p w:rsidR="00451689" w:rsidRDefault="00451689" w:rsidP="00451689">
      <w:pPr>
        <w:pStyle w:val="aa"/>
        <w:ind w:left="0" w:firstLine="567"/>
        <w:jc w:val="both"/>
      </w:pPr>
      <w:r>
        <w:t xml:space="preserve">Пріоритетними завданнями в підготовці до 2024-2025 навчального року були визначені такі, які стосувалися створення безпечного, комфортного, інклюзивного середовища для всіх учасників освітнього процесу, в якому наявні безпечні умови навчання та праці, комфортна міжособистісна взаємодія, що сприяє емоційному благополуччю дітей, педагогів і батьків, відсутні </w:t>
      </w:r>
      <w:proofErr w:type="spellStart"/>
      <w:r>
        <w:t>будь-</w:t>
      </w:r>
      <w:proofErr w:type="spellEnd"/>
      <w:r>
        <w:t xml:space="preserve"> які прояви насильства та є достатні ресурси для їх запобігання, а також дотримано прав і норм фізичної, психологічної, інформаційної та соціальної безпеки кожного учасника освітнього процесу.</w:t>
      </w:r>
    </w:p>
    <w:p w:rsidR="00451689" w:rsidRDefault="00451689" w:rsidP="00451689">
      <w:pPr>
        <w:pStyle w:val="aa"/>
        <w:ind w:left="0" w:firstLine="567"/>
        <w:jc w:val="both"/>
      </w:pPr>
      <w:r>
        <w:t xml:space="preserve">З урахуванням дії правового режиму воєнного стану, враховуючи вимоги щодо можливості функціонування закладу дошкільної </w:t>
      </w:r>
      <w:r w:rsidR="00B06C2A">
        <w:t>освіти в очному форматі у 2024-</w:t>
      </w:r>
      <w:r>
        <w:t>2025</w:t>
      </w:r>
      <w:r w:rsidR="00B06C2A">
        <w:t xml:space="preserve"> навчальному році </w:t>
      </w:r>
      <w:r>
        <w:t>в закладі є найпростіше укриття, яке відповідає вище зазначеним вимогам:</w:t>
      </w:r>
    </w:p>
    <w:p w:rsidR="00451689" w:rsidRDefault="00451689" w:rsidP="00451689">
      <w:pPr>
        <w:pStyle w:val="aa"/>
        <w:ind w:left="0" w:firstLine="567"/>
        <w:jc w:val="both"/>
      </w:pPr>
      <w:r>
        <w:t>-</w:t>
      </w:r>
      <w:r>
        <w:tab/>
        <w:t>розташоване в підвальному приміщенні основної будівлі;</w:t>
      </w:r>
    </w:p>
    <w:p w:rsidR="00451689" w:rsidRDefault="00451689" w:rsidP="00451689">
      <w:pPr>
        <w:pStyle w:val="aa"/>
        <w:ind w:left="0" w:firstLine="567"/>
        <w:jc w:val="both"/>
      </w:pPr>
      <w:r>
        <w:t>-</w:t>
      </w:r>
      <w:r>
        <w:tab/>
        <w:t>має в наявності два евакуаційні виходи;</w:t>
      </w:r>
    </w:p>
    <w:p w:rsidR="00451689" w:rsidRDefault="00451689" w:rsidP="00451689">
      <w:pPr>
        <w:pStyle w:val="aa"/>
        <w:ind w:left="0" w:firstLine="567"/>
        <w:jc w:val="both"/>
      </w:pPr>
      <w:r>
        <w:t>-</w:t>
      </w:r>
      <w:r>
        <w:tab/>
        <w:t xml:space="preserve">має </w:t>
      </w:r>
      <w:proofErr w:type="spellStart"/>
      <w:r>
        <w:t>облаштований</w:t>
      </w:r>
      <w:proofErr w:type="spellEnd"/>
      <w:r>
        <w:t xml:space="preserve"> санвузол з проточною водою;</w:t>
      </w:r>
    </w:p>
    <w:p w:rsidR="00451689" w:rsidRDefault="00451689" w:rsidP="00451689">
      <w:pPr>
        <w:pStyle w:val="aa"/>
        <w:ind w:left="0" w:firstLine="567"/>
        <w:jc w:val="both"/>
      </w:pPr>
      <w:r>
        <w:t>-</w:t>
      </w:r>
      <w:r>
        <w:tab/>
        <w:t>забезпечено природною припливно-витяжною системою вентиляції;</w:t>
      </w:r>
    </w:p>
    <w:p w:rsidR="00451689" w:rsidRDefault="00451689" w:rsidP="00451689">
      <w:pPr>
        <w:pStyle w:val="aa"/>
        <w:ind w:left="0" w:firstLine="567"/>
        <w:jc w:val="both"/>
      </w:pPr>
      <w:r>
        <w:t>-</w:t>
      </w:r>
      <w:r>
        <w:tab/>
        <w:t>в</w:t>
      </w:r>
      <w:r w:rsidR="00B06C2A">
        <w:t xml:space="preserve"> </w:t>
      </w:r>
      <w:r>
        <w:t>наявності електроживлення, штучне освітлення;</w:t>
      </w:r>
    </w:p>
    <w:p w:rsidR="00451689" w:rsidRDefault="00451689" w:rsidP="00451689">
      <w:pPr>
        <w:pStyle w:val="aa"/>
        <w:ind w:left="0" w:firstLine="567"/>
        <w:jc w:val="both"/>
      </w:pPr>
      <w:r>
        <w:t>-</w:t>
      </w:r>
      <w:r>
        <w:tab/>
        <w:t>присутні ємності із запасами питної та технічної води;</w:t>
      </w:r>
    </w:p>
    <w:p w:rsidR="00451689" w:rsidRDefault="00451689" w:rsidP="00451689">
      <w:pPr>
        <w:pStyle w:val="aa"/>
        <w:ind w:left="0" w:firstLine="567"/>
        <w:jc w:val="both"/>
      </w:pPr>
      <w:r>
        <w:t>-</w:t>
      </w:r>
      <w:r>
        <w:tab/>
      </w:r>
      <w:proofErr w:type="spellStart"/>
      <w:r>
        <w:t>облаштовано</w:t>
      </w:r>
      <w:proofErr w:type="spellEnd"/>
      <w:r>
        <w:t xml:space="preserve"> місця для сидіння, в наявності ліжка та м’які </w:t>
      </w:r>
      <w:proofErr w:type="spellStart"/>
      <w:r>
        <w:t>пуфіки</w:t>
      </w:r>
      <w:proofErr w:type="spellEnd"/>
      <w:r>
        <w:t>;</w:t>
      </w:r>
    </w:p>
    <w:p w:rsidR="00451689" w:rsidRDefault="00B06C2A" w:rsidP="00451689">
      <w:pPr>
        <w:pStyle w:val="aa"/>
        <w:ind w:left="0" w:firstLine="567"/>
        <w:jc w:val="both"/>
      </w:pPr>
      <w:r>
        <w:t>-</w:t>
      </w:r>
      <w:r>
        <w:tab/>
        <w:t xml:space="preserve">забезпечено первинними засобами пожежогасіння, альтернативним </w:t>
      </w:r>
      <w:proofErr w:type="spellStart"/>
      <w:r w:rsidR="00451689">
        <w:t>освіт</w:t>
      </w:r>
      <w:r>
        <w:t>-</w:t>
      </w:r>
      <w:r w:rsidR="00451689">
        <w:t>ленням</w:t>
      </w:r>
      <w:proofErr w:type="spellEnd"/>
      <w:r w:rsidR="00451689">
        <w:t xml:space="preserve">, </w:t>
      </w:r>
      <w:proofErr w:type="spellStart"/>
      <w:r w:rsidR="00451689">
        <w:t>шансовим</w:t>
      </w:r>
      <w:proofErr w:type="spellEnd"/>
      <w:r w:rsidR="00451689">
        <w:t xml:space="preserve"> інструментом та засобами надання медичної допомоги.</w:t>
      </w:r>
    </w:p>
    <w:p w:rsidR="00451689" w:rsidRDefault="00451689" w:rsidP="004A2E7F">
      <w:pPr>
        <w:pStyle w:val="aa"/>
        <w:ind w:left="0" w:firstLine="567"/>
        <w:jc w:val="both"/>
      </w:pPr>
      <w:r>
        <w:t xml:space="preserve">Крім того, облаштування внутрішнього простору приміщення укриття є комфортним. Для організації освітнього процесу наявні дидактичні, </w:t>
      </w:r>
      <w:proofErr w:type="spellStart"/>
      <w:r>
        <w:t>настільно-</w:t>
      </w:r>
      <w:proofErr w:type="spellEnd"/>
      <w:r>
        <w:t xml:space="preserve"> друковані ігри, матеріали для творчості вихованців тощо.</w:t>
      </w:r>
    </w:p>
    <w:p w:rsidR="004A2E7F" w:rsidRDefault="004A2E7F" w:rsidP="00B914EB">
      <w:pPr>
        <w:pStyle w:val="aa"/>
        <w:tabs>
          <w:tab w:val="left" w:pos="3057"/>
          <w:tab w:val="left" w:pos="4477"/>
          <w:tab w:val="left" w:pos="5726"/>
          <w:tab w:val="left" w:pos="8283"/>
        </w:tabs>
        <w:ind w:left="0" w:right="-1" w:firstLine="567"/>
        <w:jc w:val="both"/>
      </w:pPr>
      <w:r>
        <w:t>Пріоритетним є також питання по створенню умов</w:t>
      </w:r>
      <w:r w:rsidR="00B914EB">
        <w:t xml:space="preserve"> </w:t>
      </w:r>
      <w:r>
        <w:t xml:space="preserve"> для</w:t>
      </w:r>
      <w:r w:rsidR="00B914EB">
        <w:t xml:space="preserve"> </w:t>
      </w:r>
      <w:r>
        <w:t xml:space="preserve"> виховання </w:t>
      </w:r>
      <w:r w:rsidR="00B914EB">
        <w:t xml:space="preserve"> </w:t>
      </w:r>
      <w:r>
        <w:t xml:space="preserve">та </w:t>
      </w:r>
      <w:r w:rsidR="00B914EB">
        <w:t xml:space="preserve"> </w:t>
      </w:r>
      <w:r>
        <w:t>нав</w:t>
      </w:r>
      <w:r w:rsidR="00B914EB">
        <w:t xml:space="preserve">чання </w:t>
      </w:r>
      <w:r>
        <w:t xml:space="preserve">дітей </w:t>
      </w:r>
      <w:r w:rsidR="00B914EB">
        <w:t xml:space="preserve"> </w:t>
      </w:r>
      <w:r>
        <w:t xml:space="preserve">з </w:t>
      </w:r>
      <w:r w:rsidR="00B914EB">
        <w:t xml:space="preserve"> </w:t>
      </w:r>
      <w:r>
        <w:t xml:space="preserve">особливими освітніми потребами в закладі дошкільної освіти. </w:t>
      </w:r>
      <w:r w:rsidR="00B914EB">
        <w:t xml:space="preserve"> </w:t>
      </w:r>
      <w:r>
        <w:t>З</w:t>
      </w:r>
      <w:r w:rsidR="00B914EB">
        <w:t xml:space="preserve"> </w:t>
      </w:r>
      <w:r>
        <w:t xml:space="preserve">метою покращення умов для дітей з ООП в закладі </w:t>
      </w:r>
      <w:proofErr w:type="spellStart"/>
      <w:r>
        <w:t>облаштовано</w:t>
      </w:r>
      <w:proofErr w:type="spellEnd"/>
      <w:r>
        <w:t xml:space="preserve"> кабінет</w:t>
      </w:r>
      <w:r w:rsidR="00B914EB">
        <w:rPr>
          <w:spacing w:val="-2"/>
        </w:rPr>
        <w:t xml:space="preserve"> </w:t>
      </w:r>
      <w:r>
        <w:rPr>
          <w:spacing w:val="-2"/>
        </w:rPr>
        <w:t>практичного психолога.</w:t>
      </w:r>
      <w:r>
        <w:tab/>
      </w:r>
      <w:r>
        <w:rPr>
          <w:spacing w:val="-2"/>
        </w:rPr>
        <w:t>Ресурсну</w:t>
      </w:r>
      <w:r>
        <w:tab/>
      </w:r>
      <w:r>
        <w:rPr>
          <w:spacing w:val="-2"/>
        </w:rPr>
        <w:t>кімнату</w:t>
      </w:r>
      <w:r w:rsidR="00B914EB">
        <w:t xml:space="preserve"> </w:t>
      </w:r>
      <w:r>
        <w:rPr>
          <w:spacing w:val="-2"/>
        </w:rPr>
        <w:t>до укомплектовано</w:t>
      </w:r>
      <w:r w:rsidR="00B914EB">
        <w:t xml:space="preserve"> </w:t>
      </w:r>
      <w:r>
        <w:rPr>
          <w:spacing w:val="-2"/>
        </w:rPr>
        <w:t xml:space="preserve">спеціальним </w:t>
      </w:r>
      <w:r>
        <w:t xml:space="preserve">обладнанням для проведення </w:t>
      </w:r>
      <w:proofErr w:type="spellStart"/>
      <w:r>
        <w:t>корекційних</w:t>
      </w:r>
      <w:proofErr w:type="spellEnd"/>
      <w:r>
        <w:t xml:space="preserve"> занять.</w:t>
      </w:r>
    </w:p>
    <w:p w:rsidR="00A77B6F" w:rsidRPr="00A77B6F" w:rsidRDefault="00A77B6F" w:rsidP="00B914EB">
      <w:pPr>
        <w:pStyle w:val="aa"/>
        <w:tabs>
          <w:tab w:val="left" w:pos="3057"/>
          <w:tab w:val="left" w:pos="4477"/>
          <w:tab w:val="left" w:pos="5726"/>
          <w:tab w:val="left" w:pos="8283"/>
        </w:tabs>
        <w:ind w:left="0" w:right="-1" w:firstLine="567"/>
        <w:jc w:val="both"/>
        <w:rPr>
          <w:sz w:val="16"/>
          <w:szCs w:val="16"/>
        </w:rPr>
      </w:pPr>
    </w:p>
    <w:p w:rsidR="00A77B6F" w:rsidRDefault="00A77B6F" w:rsidP="00A77B6F">
      <w:pPr>
        <w:pStyle w:val="Heading1"/>
        <w:numPr>
          <w:ilvl w:val="0"/>
          <w:numId w:val="27"/>
        </w:numPr>
        <w:tabs>
          <w:tab w:val="left" w:pos="1761"/>
          <w:tab w:val="left" w:pos="3258"/>
        </w:tabs>
        <w:ind w:right="-1"/>
        <w:jc w:val="center"/>
      </w:pPr>
      <w:r>
        <w:t>МЕТОДИЧНА РОБОТА З КАДРАМИ ТА ОРГАНІЗАЦІЯ ОСВІТНЬОГО ПРОЦЕСУ</w:t>
      </w:r>
    </w:p>
    <w:p w:rsidR="002041C2" w:rsidRDefault="002041C2" w:rsidP="002041C2">
      <w:pPr>
        <w:pStyle w:val="Heading1"/>
        <w:tabs>
          <w:tab w:val="left" w:pos="1761"/>
          <w:tab w:val="left" w:pos="3258"/>
        </w:tabs>
        <w:ind w:left="927" w:right="-1" w:firstLine="0"/>
      </w:pPr>
    </w:p>
    <w:p w:rsidR="002041C2" w:rsidRDefault="002041C2" w:rsidP="002041C2">
      <w:pPr>
        <w:pStyle w:val="Heading1"/>
        <w:tabs>
          <w:tab w:val="left" w:pos="1761"/>
          <w:tab w:val="left" w:pos="3258"/>
        </w:tabs>
        <w:ind w:left="0" w:right="-1" w:firstLine="567"/>
        <w:jc w:val="both"/>
        <w:rPr>
          <w:b w:val="0"/>
        </w:rPr>
      </w:pPr>
      <w:r>
        <w:rPr>
          <w:b w:val="0"/>
        </w:rPr>
        <w:t>Впродовж 2024-</w:t>
      </w:r>
      <w:r w:rsidRPr="002041C2">
        <w:rPr>
          <w:b w:val="0"/>
        </w:rPr>
        <w:t xml:space="preserve">2025навчального року система методичної роботи в закладі спрямовувалась на активізацію творчого потенціалу педагогів, водночас із формуванням навичок самостійного аналізу власної педагогічної діяльності; вивчення та розвиток педагогічної компетентності кожного вихователя, стимулювання їхнього професійного саморозвитку, а відтак і оновлення форм методичної роботи з кадрами; розвиток інклюзивної компетентності педагогів та позитивної мотивації до роботи з дітьми з особливими освітніми потребами; інформування педагогів про нормативні документи в галузі дошкільної освіти; залучення вихователів, музичного керівника, інструктора з фізкультури, асистента вихователя до оволодіння технологіями організації освітньої роботи з дітьми на засадах особистісно-орієнтованого, </w:t>
      </w:r>
      <w:proofErr w:type="spellStart"/>
      <w:r w:rsidRPr="002041C2">
        <w:rPr>
          <w:b w:val="0"/>
        </w:rPr>
        <w:t>діяльнісного</w:t>
      </w:r>
      <w:proofErr w:type="spellEnd"/>
      <w:r w:rsidRPr="002041C2">
        <w:rPr>
          <w:b w:val="0"/>
        </w:rPr>
        <w:t xml:space="preserve">, інтегрованого, </w:t>
      </w:r>
      <w:proofErr w:type="spellStart"/>
      <w:r w:rsidRPr="002041C2">
        <w:rPr>
          <w:b w:val="0"/>
        </w:rPr>
        <w:t>компетентнісного</w:t>
      </w:r>
      <w:proofErr w:type="spellEnd"/>
      <w:r w:rsidRPr="002041C2">
        <w:rPr>
          <w:b w:val="0"/>
        </w:rPr>
        <w:t xml:space="preserve"> підходів і налагодження тісної взаємодії між дітьми, педагогами та батьками; надання педагогам права вільного вибору тих форм організації методичної роботи, які максимально враховують їхні потреби, запити</w:t>
      </w:r>
      <w:r>
        <w:rPr>
          <w:b w:val="0"/>
        </w:rPr>
        <w:t xml:space="preserve"> </w:t>
      </w:r>
      <w:r w:rsidRPr="002041C2">
        <w:rPr>
          <w:b w:val="0"/>
        </w:rPr>
        <w:t xml:space="preserve">та інтереси; забезпечення популяризації освітньої та методичної роботи шляхом періодичних публікацій на сторінці ЗДО у спільноті </w:t>
      </w:r>
      <w:proofErr w:type="spellStart"/>
      <w:r w:rsidRPr="002041C2">
        <w:rPr>
          <w:b w:val="0"/>
        </w:rPr>
        <w:t>Facebook</w:t>
      </w:r>
      <w:proofErr w:type="spellEnd"/>
      <w:r w:rsidRPr="002041C2">
        <w:rPr>
          <w:b w:val="0"/>
        </w:rPr>
        <w:t>.</w:t>
      </w:r>
    </w:p>
    <w:p w:rsidR="007B791D" w:rsidRDefault="007B791D" w:rsidP="002041C2">
      <w:pPr>
        <w:pStyle w:val="Heading1"/>
        <w:tabs>
          <w:tab w:val="left" w:pos="1761"/>
          <w:tab w:val="left" w:pos="3258"/>
        </w:tabs>
        <w:ind w:left="0" w:right="-1" w:firstLine="567"/>
        <w:jc w:val="both"/>
        <w:rPr>
          <w:b w:val="0"/>
        </w:rPr>
      </w:pPr>
      <w:r w:rsidRPr="007B791D">
        <w:rPr>
          <w:b w:val="0"/>
        </w:rPr>
        <w:t xml:space="preserve">Освітній процес в ЗДО будується у відповідності до програмно-методичного забезпечення та представляє єдиний комплекс освітніх компонентів для набуття вихованцями компетентностей, визначених Базовим компонентом дошкільної освіти, чинними освітніми комплексними програмами, рекомендованими Міністерством освіти і науки України. Впродовж 2024-2025 навчального року педагогічний колектив  працював за </w:t>
      </w:r>
      <w:r>
        <w:rPr>
          <w:b w:val="0"/>
        </w:rPr>
        <w:t xml:space="preserve">освітньою </w:t>
      </w:r>
      <w:r w:rsidRPr="007B791D">
        <w:rPr>
          <w:b w:val="0"/>
        </w:rPr>
        <w:t xml:space="preserve">програмою </w:t>
      </w:r>
      <w:r>
        <w:rPr>
          <w:b w:val="0"/>
        </w:rPr>
        <w:t>для дітей від двох до семи років «</w:t>
      </w:r>
      <w:r w:rsidRPr="007B791D">
        <w:rPr>
          <w:b w:val="0"/>
        </w:rPr>
        <w:t>Дитина» у всіх вікових групах закладу.</w:t>
      </w:r>
    </w:p>
    <w:p w:rsidR="007B791D" w:rsidRDefault="007B791D" w:rsidP="002041C2">
      <w:pPr>
        <w:pStyle w:val="Heading1"/>
        <w:tabs>
          <w:tab w:val="left" w:pos="1761"/>
          <w:tab w:val="left" w:pos="3258"/>
        </w:tabs>
        <w:ind w:left="0" w:right="-1" w:firstLine="567"/>
        <w:jc w:val="both"/>
        <w:rPr>
          <w:b w:val="0"/>
        </w:rPr>
      </w:pPr>
      <w:r w:rsidRPr="003C7F9D">
        <w:rPr>
          <w:b w:val="0"/>
        </w:rPr>
        <w:t>Провідним напрямом діяльності ЗДО у 2024-2025</w:t>
      </w:r>
      <w:r w:rsidR="003C7F9D">
        <w:rPr>
          <w:b w:val="0"/>
        </w:rPr>
        <w:t xml:space="preserve"> навчальному році став напрям – </w:t>
      </w:r>
      <w:r w:rsidRPr="003C7F9D">
        <w:rPr>
          <w:b w:val="0"/>
        </w:rPr>
        <w:t>формування соціально-громадянської компетентності дітей дошкільного віку.</w:t>
      </w:r>
    </w:p>
    <w:p w:rsidR="007B791D" w:rsidRDefault="007B791D" w:rsidP="002041C2">
      <w:pPr>
        <w:pStyle w:val="Heading1"/>
        <w:tabs>
          <w:tab w:val="left" w:pos="1761"/>
          <w:tab w:val="left" w:pos="3258"/>
        </w:tabs>
        <w:ind w:left="0" w:right="-1" w:firstLine="567"/>
        <w:jc w:val="both"/>
        <w:rPr>
          <w:b w:val="0"/>
        </w:rPr>
      </w:pPr>
      <w:r w:rsidRPr="007B791D">
        <w:rPr>
          <w:b w:val="0"/>
        </w:rPr>
        <w:t>Виходячи з аналізу освітньої і методичної роботи, враховуючи досягнення і перспективи розвитку, діагностичне анкетування педагогів, з метою усунення недоліків і підвищення ефективності роботи, освітня робота в закладі була спрямована у відповідності до пріоритетних напрямків діяльності установи, зокрема на:</w:t>
      </w:r>
    </w:p>
    <w:p w:rsidR="007B791D" w:rsidRPr="007B791D" w:rsidRDefault="007B791D" w:rsidP="007B791D">
      <w:pPr>
        <w:pStyle w:val="Heading1"/>
        <w:tabs>
          <w:tab w:val="left" w:pos="851"/>
          <w:tab w:val="left" w:pos="1761"/>
          <w:tab w:val="left" w:pos="3258"/>
        </w:tabs>
        <w:ind w:left="0" w:right="-1" w:firstLine="567"/>
        <w:jc w:val="both"/>
        <w:rPr>
          <w:b w:val="0"/>
          <w:highlight w:val="yellow"/>
        </w:rPr>
      </w:pPr>
      <w:r w:rsidRPr="007B791D">
        <w:rPr>
          <w:b w:val="0"/>
        </w:rPr>
        <w:t>-</w:t>
      </w:r>
      <w:r w:rsidRPr="007B791D">
        <w:rPr>
          <w:b w:val="0"/>
        </w:rPr>
        <w:tab/>
      </w:r>
      <w:r w:rsidR="003C7F9D">
        <w:rPr>
          <w:b w:val="0"/>
          <w:lang w:val="en-US"/>
        </w:rPr>
        <w:t>c</w:t>
      </w:r>
      <w:r w:rsidR="003C7F9D" w:rsidRPr="003C7F9D">
        <w:rPr>
          <w:b w:val="0"/>
        </w:rPr>
        <w:t>творення умов для виховування в дітей любові до України, формування рис громадянина української держави, розвиненої духовності, моральності, з метою успішної реалізації Базового компоненту дошкільної освіти в новій редакції та Концепції національно-патріотичного виховання в системі освіти України до 2025 року</w:t>
      </w:r>
      <w:r w:rsidRPr="003C7F9D">
        <w:rPr>
          <w:b w:val="0"/>
        </w:rPr>
        <w:t>;</w:t>
      </w:r>
    </w:p>
    <w:p w:rsidR="007B791D" w:rsidRPr="007B791D" w:rsidRDefault="007B791D" w:rsidP="007B791D">
      <w:pPr>
        <w:pStyle w:val="Heading1"/>
        <w:tabs>
          <w:tab w:val="left" w:pos="851"/>
          <w:tab w:val="left" w:pos="1761"/>
          <w:tab w:val="left" w:pos="3258"/>
        </w:tabs>
        <w:ind w:left="0" w:right="-1" w:firstLine="567"/>
        <w:jc w:val="both"/>
        <w:rPr>
          <w:b w:val="0"/>
          <w:highlight w:val="yellow"/>
        </w:rPr>
      </w:pPr>
      <w:r w:rsidRPr="003C7F9D">
        <w:rPr>
          <w:b w:val="0"/>
        </w:rPr>
        <w:t>-</w:t>
      </w:r>
      <w:r w:rsidRPr="003C7F9D">
        <w:rPr>
          <w:b w:val="0"/>
        </w:rPr>
        <w:tab/>
      </w:r>
      <w:r w:rsidR="003C7F9D">
        <w:rPr>
          <w:b w:val="0"/>
        </w:rPr>
        <w:t xml:space="preserve">продовження </w:t>
      </w:r>
      <w:r w:rsidR="003C7F9D">
        <w:rPr>
          <w:b w:val="0"/>
          <w:lang w:val="en-US"/>
        </w:rPr>
        <w:t>c</w:t>
      </w:r>
      <w:r w:rsidR="003C7F9D" w:rsidRPr="003C7F9D">
        <w:rPr>
          <w:b w:val="0"/>
        </w:rPr>
        <w:t>прия</w:t>
      </w:r>
      <w:r w:rsidR="003C7F9D">
        <w:rPr>
          <w:b w:val="0"/>
        </w:rPr>
        <w:t>ння</w:t>
      </w:r>
      <w:r w:rsidR="003C7F9D" w:rsidRPr="003C7F9D">
        <w:rPr>
          <w:b w:val="0"/>
        </w:rPr>
        <w:t xml:space="preserve"> поєднанню традицій та інновацій у сучасній організації мовленнєвої роботи з дошкільниками, що да</w:t>
      </w:r>
      <w:r w:rsidR="003C7F9D">
        <w:rPr>
          <w:b w:val="0"/>
        </w:rPr>
        <w:t>є</w:t>
      </w:r>
      <w:r w:rsidR="003C7F9D" w:rsidRPr="003C7F9D">
        <w:rPr>
          <w:b w:val="0"/>
        </w:rPr>
        <w:t xml:space="preserve"> підґрунтя для формування мовної і мовленнєвої комплектації дітей на подальших етапах навчання</w:t>
      </w:r>
      <w:r w:rsidRPr="003C7F9D">
        <w:rPr>
          <w:b w:val="0"/>
        </w:rPr>
        <w:t>;</w:t>
      </w:r>
    </w:p>
    <w:p w:rsidR="007B791D" w:rsidRPr="007B791D" w:rsidRDefault="007B791D" w:rsidP="007B791D">
      <w:pPr>
        <w:pStyle w:val="Heading1"/>
        <w:tabs>
          <w:tab w:val="left" w:pos="851"/>
          <w:tab w:val="left" w:pos="1761"/>
          <w:tab w:val="left" w:pos="3258"/>
        </w:tabs>
        <w:ind w:left="0" w:right="-1" w:firstLine="567"/>
        <w:jc w:val="both"/>
        <w:rPr>
          <w:b w:val="0"/>
          <w:highlight w:val="yellow"/>
        </w:rPr>
      </w:pPr>
      <w:r w:rsidRPr="003C7F9D">
        <w:rPr>
          <w:b w:val="0"/>
        </w:rPr>
        <w:t>-</w:t>
      </w:r>
      <w:r w:rsidRPr="003C7F9D">
        <w:rPr>
          <w:b w:val="0"/>
        </w:rPr>
        <w:tab/>
        <w:t xml:space="preserve">продовження </w:t>
      </w:r>
      <w:r w:rsidR="003C7F9D" w:rsidRPr="003C7F9D">
        <w:rPr>
          <w:b w:val="0"/>
        </w:rPr>
        <w:t>працювати над вихованням у дошкільників працелюбності</w:t>
      </w:r>
      <w:r w:rsidR="003C7F9D">
        <w:rPr>
          <w:b w:val="0"/>
        </w:rPr>
        <w:t xml:space="preserve"> як базової якості особистості з </w:t>
      </w:r>
      <w:r w:rsidR="003C7F9D" w:rsidRPr="003C7F9D">
        <w:rPr>
          <w:b w:val="0"/>
        </w:rPr>
        <w:t>використ</w:t>
      </w:r>
      <w:r w:rsidR="003C7F9D">
        <w:rPr>
          <w:b w:val="0"/>
        </w:rPr>
        <w:t>анням</w:t>
      </w:r>
      <w:r w:rsidR="003C7F9D" w:rsidRPr="003C7F9D">
        <w:rPr>
          <w:b w:val="0"/>
        </w:rPr>
        <w:t xml:space="preserve"> прац</w:t>
      </w:r>
      <w:r w:rsidR="003C7F9D">
        <w:rPr>
          <w:b w:val="0"/>
        </w:rPr>
        <w:t>і</w:t>
      </w:r>
      <w:r w:rsidR="003C7F9D" w:rsidRPr="003C7F9D">
        <w:rPr>
          <w:b w:val="0"/>
        </w:rPr>
        <w:t xml:space="preserve"> як зас</w:t>
      </w:r>
      <w:r w:rsidR="003C7F9D">
        <w:rPr>
          <w:b w:val="0"/>
        </w:rPr>
        <w:t>о</w:t>
      </w:r>
      <w:r w:rsidR="003C7F9D" w:rsidRPr="003C7F9D">
        <w:rPr>
          <w:b w:val="0"/>
        </w:rPr>
        <w:t>б</w:t>
      </w:r>
      <w:r w:rsidR="003C7F9D">
        <w:rPr>
          <w:b w:val="0"/>
        </w:rPr>
        <w:t>у</w:t>
      </w:r>
      <w:r w:rsidR="003C7F9D" w:rsidRPr="003C7F9D">
        <w:rPr>
          <w:b w:val="0"/>
        </w:rPr>
        <w:t xml:space="preserve"> фізичного, соціально-морального, художньо-естетичного, пізнавального розвитку та зас</w:t>
      </w:r>
      <w:r w:rsidR="003C7F9D">
        <w:rPr>
          <w:b w:val="0"/>
        </w:rPr>
        <w:t>о</w:t>
      </w:r>
      <w:r w:rsidR="003C7F9D" w:rsidRPr="003C7F9D">
        <w:rPr>
          <w:b w:val="0"/>
        </w:rPr>
        <w:t>б</w:t>
      </w:r>
      <w:r w:rsidR="003C7F9D">
        <w:rPr>
          <w:b w:val="0"/>
        </w:rPr>
        <w:t>у</w:t>
      </w:r>
      <w:r w:rsidR="003C7F9D" w:rsidRPr="003C7F9D">
        <w:rPr>
          <w:b w:val="0"/>
        </w:rPr>
        <w:t xml:space="preserve"> творчого розвитку особистості дитини</w:t>
      </w:r>
      <w:r w:rsidRPr="003C7F9D">
        <w:rPr>
          <w:b w:val="0"/>
        </w:rPr>
        <w:t>;</w:t>
      </w:r>
    </w:p>
    <w:p w:rsidR="007B791D" w:rsidRDefault="007B791D" w:rsidP="003C7F9D">
      <w:pPr>
        <w:pStyle w:val="Heading1"/>
        <w:tabs>
          <w:tab w:val="left" w:pos="851"/>
          <w:tab w:val="left" w:pos="1761"/>
          <w:tab w:val="left" w:pos="3258"/>
        </w:tabs>
        <w:ind w:left="0" w:right="-1" w:firstLine="567"/>
        <w:jc w:val="both"/>
        <w:rPr>
          <w:b w:val="0"/>
        </w:rPr>
      </w:pPr>
      <w:r w:rsidRPr="003C7F9D">
        <w:rPr>
          <w:b w:val="0"/>
        </w:rPr>
        <w:t>-</w:t>
      </w:r>
      <w:r w:rsidRPr="003C7F9D">
        <w:rPr>
          <w:b w:val="0"/>
        </w:rPr>
        <w:tab/>
      </w:r>
      <w:r w:rsidR="003C7F9D">
        <w:rPr>
          <w:b w:val="0"/>
        </w:rPr>
        <w:t>с</w:t>
      </w:r>
      <w:r w:rsidR="003C7F9D" w:rsidRPr="003C7F9D">
        <w:rPr>
          <w:b w:val="0"/>
        </w:rPr>
        <w:t>тв</w:t>
      </w:r>
      <w:r w:rsidR="003C7F9D">
        <w:rPr>
          <w:b w:val="0"/>
        </w:rPr>
        <w:t>орення умов</w:t>
      </w:r>
      <w:r w:rsidR="003C7F9D" w:rsidRPr="003C7F9D">
        <w:rPr>
          <w:b w:val="0"/>
        </w:rPr>
        <w:t xml:space="preserve"> для ефективного оздоровлення дітей улітку шляхом упровадження сучасних </w:t>
      </w:r>
      <w:proofErr w:type="spellStart"/>
      <w:r w:rsidR="003C7F9D" w:rsidRPr="003C7F9D">
        <w:rPr>
          <w:b w:val="0"/>
        </w:rPr>
        <w:t>здоров’яформувальних</w:t>
      </w:r>
      <w:proofErr w:type="spellEnd"/>
      <w:r w:rsidR="003C7F9D" w:rsidRPr="003C7F9D">
        <w:rPr>
          <w:b w:val="0"/>
        </w:rPr>
        <w:t xml:space="preserve"> освітніх технологій, охоп</w:t>
      </w:r>
      <w:r w:rsidR="003C7F9D">
        <w:rPr>
          <w:b w:val="0"/>
        </w:rPr>
        <w:t>лення</w:t>
      </w:r>
      <w:r w:rsidR="003C7F9D" w:rsidRPr="003C7F9D">
        <w:rPr>
          <w:b w:val="0"/>
        </w:rPr>
        <w:t xml:space="preserve"> системним оздоровленням  дітей дошкільного закладу  шляхом введення гнучкого динамічного режиму,  оптимізації рухового режиму, використання різноманітних засобів та форм загартування</w:t>
      </w:r>
      <w:r w:rsidRPr="003C7F9D">
        <w:rPr>
          <w:b w:val="0"/>
        </w:rPr>
        <w:t>.</w:t>
      </w:r>
    </w:p>
    <w:p w:rsidR="003C7F9D" w:rsidRDefault="003C7F9D" w:rsidP="003C7F9D">
      <w:pPr>
        <w:pStyle w:val="Heading1"/>
        <w:tabs>
          <w:tab w:val="left" w:pos="851"/>
          <w:tab w:val="left" w:pos="1761"/>
          <w:tab w:val="left" w:pos="3258"/>
        </w:tabs>
        <w:ind w:left="0" w:right="-1" w:firstLine="567"/>
        <w:jc w:val="both"/>
        <w:rPr>
          <w:b w:val="0"/>
        </w:rPr>
      </w:pPr>
      <w:r w:rsidRPr="007B791D">
        <w:rPr>
          <w:b w:val="0"/>
        </w:rPr>
        <w:t>Осередком здійснення освітньої діяльності та роботи з педагогічними кадрами в закладі є методичний кабінет.</w:t>
      </w:r>
      <w:r>
        <w:rPr>
          <w:b w:val="0"/>
        </w:rPr>
        <w:t xml:space="preserve"> </w:t>
      </w:r>
      <w:r w:rsidR="007B791D" w:rsidRPr="007B791D">
        <w:rPr>
          <w:b w:val="0"/>
        </w:rPr>
        <w:t>Методичний супровід у закладі дошкільно</w:t>
      </w:r>
      <w:r>
        <w:rPr>
          <w:b w:val="0"/>
        </w:rPr>
        <w:t>ї освіти забезпечує вихователь-</w:t>
      </w:r>
      <w:r w:rsidR="007B791D" w:rsidRPr="007B791D">
        <w:rPr>
          <w:b w:val="0"/>
        </w:rPr>
        <w:t xml:space="preserve">методист Ірина Никифорова. </w:t>
      </w:r>
    </w:p>
    <w:p w:rsidR="007B791D" w:rsidRDefault="007B791D" w:rsidP="007B791D">
      <w:pPr>
        <w:pStyle w:val="Heading1"/>
        <w:tabs>
          <w:tab w:val="left" w:pos="851"/>
          <w:tab w:val="left" w:pos="1761"/>
          <w:tab w:val="left" w:pos="3258"/>
        </w:tabs>
        <w:ind w:left="0" w:right="-1" w:firstLine="567"/>
        <w:jc w:val="both"/>
        <w:rPr>
          <w:b w:val="0"/>
        </w:rPr>
      </w:pPr>
      <w:r w:rsidRPr="007B791D">
        <w:rPr>
          <w:b w:val="0"/>
        </w:rPr>
        <w:t>У роботі з педагогами переважали інтерактивні форми методичної роботи, в яких мають можливість взяти участь всі педагоги: засідання за круглим столом з обміну досвідом, рольові й ділові ігри, мозкові штурми, майстер-класи, семінари-практикуми, заняття з елементами тренінгу тощо.</w:t>
      </w:r>
    </w:p>
    <w:p w:rsidR="007B791D" w:rsidRPr="003C7F9D" w:rsidRDefault="003C7F9D" w:rsidP="003C7F9D">
      <w:pPr>
        <w:pStyle w:val="Heading1"/>
        <w:tabs>
          <w:tab w:val="left" w:pos="851"/>
          <w:tab w:val="left" w:pos="1761"/>
          <w:tab w:val="left" w:pos="3258"/>
        </w:tabs>
        <w:ind w:left="0" w:right="-1" w:firstLine="567"/>
        <w:jc w:val="both"/>
        <w:rPr>
          <w:b w:val="0"/>
        </w:rPr>
      </w:pPr>
      <w:r w:rsidRPr="003C7F9D">
        <w:rPr>
          <w:b w:val="0"/>
        </w:rPr>
        <w:t>Найважливішою формою підвищення педагогічної майстерності, креативності педагогів була педагогічна рада. Проведені педагогічні ради відзначались актуальністю, науковістю та доцільністю тематики в умовах сьогодення. Педагоги обмінювалися досвідом своєї роботи, інформували, аналізували, звітували про власні здобутки,  демонстрували мультимедійні презентації педагогічних знахідок, підбивали підсумки роботи щодо вирішення завдань на рік. Тематика педагогічних рад відповідала ключовим завданням на навчальний рік</w:t>
      </w:r>
      <w:r>
        <w:rPr>
          <w:b w:val="0"/>
        </w:rPr>
        <w:t>, зокрема:</w:t>
      </w:r>
      <w:r w:rsidRPr="003C7F9D">
        <w:rPr>
          <w:b w:val="0"/>
        </w:rPr>
        <w:t xml:space="preserve"> </w:t>
      </w:r>
      <w:r w:rsidR="007B791D" w:rsidRPr="00314CD0">
        <w:rPr>
          <w:b w:val="0"/>
        </w:rPr>
        <w:t>«</w:t>
      </w:r>
      <w:r w:rsidR="00344F5F" w:rsidRPr="00314CD0">
        <w:rPr>
          <w:b w:val="0"/>
        </w:rPr>
        <w:t>Особливості організації діяльності ЗДО у новому навчальному році</w:t>
      </w:r>
      <w:r w:rsidR="007B791D" w:rsidRPr="00314CD0">
        <w:rPr>
          <w:b w:val="0"/>
        </w:rPr>
        <w:t>»</w:t>
      </w:r>
      <w:r w:rsidR="007B791D" w:rsidRPr="003C7F9D">
        <w:rPr>
          <w:b w:val="0"/>
        </w:rPr>
        <w:t>,</w:t>
      </w:r>
      <w:r w:rsidRPr="003C7F9D">
        <w:rPr>
          <w:b w:val="0"/>
        </w:rPr>
        <w:t xml:space="preserve"> </w:t>
      </w:r>
      <w:r w:rsidR="007B791D" w:rsidRPr="003C7F9D">
        <w:rPr>
          <w:b w:val="0"/>
        </w:rPr>
        <w:t>«</w:t>
      </w:r>
      <w:r w:rsidRPr="003C7F9D">
        <w:rPr>
          <w:b w:val="0"/>
        </w:rPr>
        <w:t>Дошкільна освіта в сучасному освітньому просторі. Інноваційні тенде</w:t>
      </w:r>
      <w:r>
        <w:rPr>
          <w:b w:val="0"/>
        </w:rPr>
        <w:t xml:space="preserve">нції розвитку дошкільної </w:t>
      </w:r>
      <w:r w:rsidRPr="003C7F9D">
        <w:rPr>
          <w:b w:val="0"/>
        </w:rPr>
        <w:t>освіти</w:t>
      </w:r>
      <w:r w:rsidR="007B791D" w:rsidRPr="003C7F9D">
        <w:rPr>
          <w:b w:val="0"/>
        </w:rPr>
        <w:t>», «</w:t>
      </w:r>
      <w:r w:rsidRPr="003C7F9D">
        <w:rPr>
          <w:b w:val="0"/>
        </w:rPr>
        <w:t>Розвиток мовлення дошкільників як необхідна складова національно-патріотичного виховання в ЗДО</w:t>
      </w:r>
      <w:r w:rsidR="007B791D" w:rsidRPr="00A53E82">
        <w:rPr>
          <w:b w:val="0"/>
        </w:rPr>
        <w:t>», «</w:t>
      </w:r>
      <w:r w:rsidR="00A53E82" w:rsidRPr="00A53E82">
        <w:rPr>
          <w:b w:val="0"/>
        </w:rPr>
        <w:t>Виховання здорової дитини в сучасних умовах закладу дошкільної освіти</w:t>
      </w:r>
      <w:r w:rsidR="007B791D" w:rsidRPr="00A53E82">
        <w:rPr>
          <w:b w:val="0"/>
        </w:rPr>
        <w:t xml:space="preserve">». </w:t>
      </w:r>
      <w:r w:rsidR="0056164D" w:rsidRPr="0056164D">
        <w:rPr>
          <w:b w:val="0"/>
        </w:rPr>
        <w:t>Окремим педрадам</w:t>
      </w:r>
      <w:r w:rsidR="0056164D" w:rsidRPr="0056164D">
        <w:rPr>
          <w:b w:val="0"/>
        </w:rPr>
        <w:tab/>
        <w:t>передували</w:t>
      </w:r>
      <w:r w:rsidR="0056164D" w:rsidRPr="0056164D">
        <w:rPr>
          <w:b w:val="0"/>
        </w:rPr>
        <w:tab/>
        <w:t xml:space="preserve"> тематичні</w:t>
      </w:r>
      <w:r w:rsidR="0056164D" w:rsidRPr="0056164D">
        <w:rPr>
          <w:b w:val="0"/>
        </w:rPr>
        <w:tab/>
        <w:t xml:space="preserve">(комплексні) </w:t>
      </w:r>
      <w:r w:rsidR="007B791D" w:rsidRPr="0056164D">
        <w:rPr>
          <w:b w:val="0"/>
        </w:rPr>
        <w:t>вивчення за виконанням одного з пріоритетних річних завдань. За наслідками педрад, вивчень оформлена відповідна документація: накази, інформації, протоколи.</w:t>
      </w:r>
    </w:p>
    <w:p w:rsidR="007B791D" w:rsidRPr="00F77E74" w:rsidRDefault="007B791D" w:rsidP="007B791D">
      <w:pPr>
        <w:pStyle w:val="Heading1"/>
        <w:tabs>
          <w:tab w:val="left" w:pos="851"/>
          <w:tab w:val="left" w:pos="1761"/>
          <w:tab w:val="left" w:pos="3258"/>
        </w:tabs>
        <w:ind w:right="-1" w:firstLine="567"/>
        <w:jc w:val="both"/>
        <w:rPr>
          <w:b w:val="0"/>
        </w:rPr>
      </w:pPr>
      <w:r w:rsidRPr="00F77E74">
        <w:rPr>
          <w:b w:val="0"/>
        </w:rPr>
        <w:t>Виконання рішень педрад сприяло покращенню методичного та матеріального забезпечення освітнього процесу, підвищенню ефективності роботи педагогів.</w:t>
      </w:r>
    </w:p>
    <w:p w:rsidR="007B791D" w:rsidRPr="00F77E74" w:rsidRDefault="007B791D" w:rsidP="00F77E74">
      <w:pPr>
        <w:pStyle w:val="Heading1"/>
        <w:tabs>
          <w:tab w:val="left" w:pos="851"/>
          <w:tab w:val="left" w:pos="1761"/>
          <w:tab w:val="left" w:pos="3258"/>
        </w:tabs>
        <w:ind w:left="0" w:right="-1" w:firstLine="567"/>
        <w:jc w:val="both"/>
        <w:rPr>
          <w:b w:val="0"/>
        </w:rPr>
      </w:pPr>
      <w:r w:rsidRPr="00F77E74">
        <w:rPr>
          <w:b w:val="0"/>
        </w:rPr>
        <w:t>В 2024-2025 навчальному році було організовано засідання двох семінарів-практикумів. Під час теоретичного семінару</w:t>
      </w:r>
      <w:r w:rsidR="00F77E74">
        <w:rPr>
          <w:b w:val="0"/>
        </w:rPr>
        <w:t xml:space="preserve"> </w:t>
      </w:r>
      <w:r w:rsidRPr="009E6B1D">
        <w:rPr>
          <w:b w:val="0"/>
        </w:rPr>
        <w:t>«</w:t>
      </w:r>
      <w:r w:rsidR="009E6B1D" w:rsidRPr="009E6B1D">
        <w:rPr>
          <w:b w:val="0"/>
        </w:rPr>
        <w:t>Попередження насильства над дітьми</w:t>
      </w:r>
      <w:r w:rsidRPr="009E6B1D">
        <w:rPr>
          <w:b w:val="0"/>
        </w:rPr>
        <w:t xml:space="preserve">», педагоги ознайомилися з </w:t>
      </w:r>
      <w:r w:rsidR="009E6B1D" w:rsidRPr="009E6B1D">
        <w:rPr>
          <w:b w:val="0"/>
        </w:rPr>
        <w:t>вид</w:t>
      </w:r>
      <w:r w:rsidR="009E6B1D">
        <w:rPr>
          <w:b w:val="0"/>
        </w:rPr>
        <w:t>ами</w:t>
      </w:r>
      <w:r w:rsidR="009E6B1D" w:rsidRPr="009E6B1D">
        <w:rPr>
          <w:b w:val="0"/>
        </w:rPr>
        <w:t xml:space="preserve"> насильства над дітьми</w:t>
      </w:r>
      <w:r w:rsidRPr="009E6B1D">
        <w:rPr>
          <w:b w:val="0"/>
        </w:rPr>
        <w:t xml:space="preserve">, з </w:t>
      </w:r>
      <w:r w:rsidR="009E6B1D">
        <w:rPr>
          <w:b w:val="0"/>
        </w:rPr>
        <w:t>п</w:t>
      </w:r>
      <w:r w:rsidR="009E6B1D" w:rsidRPr="009E6B1D">
        <w:rPr>
          <w:b w:val="0"/>
        </w:rPr>
        <w:t>рийо</w:t>
      </w:r>
      <w:r w:rsidR="009E6B1D">
        <w:rPr>
          <w:b w:val="0"/>
        </w:rPr>
        <w:t>ма</w:t>
      </w:r>
      <w:r w:rsidR="009E6B1D" w:rsidRPr="009E6B1D">
        <w:rPr>
          <w:b w:val="0"/>
        </w:rPr>
        <w:t>ми просвітницької роботи вихователя по профілактиці насильства з дітьми і батьками</w:t>
      </w:r>
      <w:r w:rsidRPr="009E6B1D">
        <w:rPr>
          <w:b w:val="0"/>
        </w:rPr>
        <w:t xml:space="preserve">, </w:t>
      </w:r>
      <w:proofErr w:type="spellStart"/>
      <w:r w:rsidRPr="009E6B1D">
        <w:rPr>
          <w:b w:val="0"/>
        </w:rPr>
        <w:t>арт-терапевтичними</w:t>
      </w:r>
      <w:proofErr w:type="spellEnd"/>
      <w:r w:rsidRPr="009E6B1D">
        <w:rPr>
          <w:b w:val="0"/>
        </w:rPr>
        <w:t xml:space="preserve"> методами запобігання </w:t>
      </w:r>
      <w:r w:rsidR="009E6B1D">
        <w:rPr>
          <w:b w:val="0"/>
        </w:rPr>
        <w:t xml:space="preserve">випадків </w:t>
      </w:r>
      <w:r w:rsidR="009E6B1D" w:rsidRPr="009E6B1D">
        <w:rPr>
          <w:b w:val="0"/>
        </w:rPr>
        <w:t>насильства над дітьми</w:t>
      </w:r>
      <w:r w:rsidRPr="009E6B1D">
        <w:rPr>
          <w:b w:val="0"/>
        </w:rPr>
        <w:t xml:space="preserve"> та порядком реагування на випадки </w:t>
      </w:r>
      <w:r w:rsidR="009E6B1D" w:rsidRPr="009E6B1D">
        <w:rPr>
          <w:b w:val="0"/>
        </w:rPr>
        <w:t xml:space="preserve">насильства </w:t>
      </w:r>
      <w:r w:rsidRPr="009E6B1D">
        <w:rPr>
          <w:b w:val="0"/>
        </w:rPr>
        <w:t>в закладі освіти.</w:t>
      </w:r>
    </w:p>
    <w:p w:rsidR="007B791D" w:rsidRPr="00F77E74" w:rsidRDefault="007B791D" w:rsidP="009E6B1D">
      <w:pPr>
        <w:pStyle w:val="Heading1"/>
        <w:tabs>
          <w:tab w:val="left" w:pos="851"/>
          <w:tab w:val="left" w:pos="1761"/>
          <w:tab w:val="left" w:pos="3258"/>
        </w:tabs>
        <w:ind w:left="0" w:right="-1" w:firstLine="567"/>
        <w:jc w:val="both"/>
        <w:rPr>
          <w:b w:val="0"/>
        </w:rPr>
      </w:pPr>
      <w:r w:rsidRPr="00F77E74">
        <w:rPr>
          <w:b w:val="0"/>
        </w:rPr>
        <w:t>Під час проведення засідання семінару-практикуму «</w:t>
      </w:r>
      <w:r w:rsidR="00F77E74" w:rsidRPr="00F77E74">
        <w:rPr>
          <w:b w:val="0"/>
        </w:rPr>
        <w:t>Бути креативним – значить бути творчим!</w:t>
      </w:r>
      <w:r w:rsidRPr="00F77E74">
        <w:rPr>
          <w:b w:val="0"/>
        </w:rPr>
        <w:t>» педагоги закладу дошкільної освіти мали можливість</w:t>
      </w:r>
      <w:r w:rsidR="009E6B1D" w:rsidRPr="009E6B1D">
        <w:t xml:space="preserve"> </w:t>
      </w:r>
      <w:r w:rsidR="009E6B1D">
        <w:rPr>
          <w:b w:val="0"/>
        </w:rPr>
        <w:t>розкрити питання щодо р</w:t>
      </w:r>
      <w:r w:rsidR="009E6B1D" w:rsidRPr="009E6B1D">
        <w:rPr>
          <w:b w:val="0"/>
        </w:rPr>
        <w:t>озвит</w:t>
      </w:r>
      <w:r w:rsidR="009E6B1D">
        <w:rPr>
          <w:b w:val="0"/>
        </w:rPr>
        <w:t>ку</w:t>
      </w:r>
      <w:r w:rsidR="009E6B1D" w:rsidRPr="009E6B1D">
        <w:rPr>
          <w:b w:val="0"/>
        </w:rPr>
        <w:t xml:space="preserve"> креативності вихователя як складов</w:t>
      </w:r>
      <w:r w:rsidR="009E6B1D">
        <w:rPr>
          <w:b w:val="0"/>
        </w:rPr>
        <w:t>ої педагогічного зростання й</w:t>
      </w:r>
      <w:r w:rsidR="009E6B1D" w:rsidRPr="009E6B1D">
        <w:rPr>
          <w:b w:val="0"/>
        </w:rPr>
        <w:t xml:space="preserve"> виховання дітей</w:t>
      </w:r>
      <w:r w:rsidR="009E6B1D">
        <w:rPr>
          <w:b w:val="0"/>
        </w:rPr>
        <w:t xml:space="preserve"> та</w:t>
      </w:r>
      <w:r w:rsidR="00F77E74" w:rsidRPr="00F77E74">
        <w:rPr>
          <w:b w:val="0"/>
        </w:rPr>
        <w:t xml:space="preserve"> продемонструвати</w:t>
      </w:r>
      <w:r w:rsidRPr="00F77E74">
        <w:rPr>
          <w:b w:val="0"/>
        </w:rPr>
        <w:t xml:space="preserve"> </w:t>
      </w:r>
      <w:r w:rsidR="00F77E74" w:rsidRPr="00F77E74">
        <w:rPr>
          <w:b w:val="0"/>
        </w:rPr>
        <w:t xml:space="preserve">ігри, що сприяють активізації творчого мислення </w:t>
      </w:r>
      <w:r w:rsidR="00F77E74">
        <w:rPr>
          <w:b w:val="0"/>
        </w:rPr>
        <w:t>вихованців</w:t>
      </w:r>
      <w:r w:rsidRPr="00F77E74">
        <w:rPr>
          <w:b w:val="0"/>
        </w:rPr>
        <w:t>.</w:t>
      </w:r>
    </w:p>
    <w:p w:rsidR="007B791D" w:rsidRPr="00920296" w:rsidRDefault="007B791D" w:rsidP="00920296">
      <w:pPr>
        <w:pStyle w:val="Heading1"/>
        <w:tabs>
          <w:tab w:val="left" w:pos="851"/>
          <w:tab w:val="left" w:pos="1761"/>
          <w:tab w:val="left" w:pos="3258"/>
        </w:tabs>
        <w:ind w:left="0" w:right="-1" w:firstLine="567"/>
        <w:jc w:val="both"/>
        <w:rPr>
          <w:b w:val="0"/>
        </w:rPr>
      </w:pPr>
      <w:r w:rsidRPr="00920296">
        <w:rPr>
          <w:b w:val="0"/>
        </w:rPr>
        <w:t>Методична робота в ЗДО спрямована на підвищення інноваційного потенціалу педагогів. Готовність до здійснення інноваційної діяльності розкривається через здатність до самоорганізації, самоаналізу, рефлексії; здатність відмовитися від стереотипів педагогічного мислення; прагнення до творчих досягнень; критичність мислення; здатність до оцінювальних суджень.</w:t>
      </w:r>
    </w:p>
    <w:p w:rsidR="007B791D" w:rsidRPr="00920296" w:rsidRDefault="007B791D" w:rsidP="00920296">
      <w:pPr>
        <w:pStyle w:val="Heading1"/>
        <w:tabs>
          <w:tab w:val="left" w:pos="851"/>
          <w:tab w:val="left" w:pos="1761"/>
          <w:tab w:val="left" w:pos="3258"/>
        </w:tabs>
        <w:ind w:left="0" w:right="-1" w:firstLine="567"/>
        <w:jc w:val="both"/>
        <w:rPr>
          <w:b w:val="0"/>
        </w:rPr>
      </w:pPr>
      <w:r w:rsidRPr="00920296">
        <w:rPr>
          <w:b w:val="0"/>
        </w:rPr>
        <w:t>Колектив педагогів впродовж 202</w:t>
      </w:r>
      <w:r w:rsidR="00920296" w:rsidRPr="00920296">
        <w:rPr>
          <w:b w:val="0"/>
        </w:rPr>
        <w:t>4</w:t>
      </w:r>
      <w:r w:rsidRPr="00920296">
        <w:rPr>
          <w:b w:val="0"/>
        </w:rPr>
        <w:t>-202</w:t>
      </w:r>
      <w:r w:rsidR="00920296" w:rsidRPr="00920296">
        <w:rPr>
          <w:b w:val="0"/>
        </w:rPr>
        <w:t>5</w:t>
      </w:r>
      <w:r w:rsidRPr="00920296">
        <w:rPr>
          <w:b w:val="0"/>
        </w:rPr>
        <w:t xml:space="preserve"> н</w:t>
      </w:r>
      <w:r w:rsidR="00920296" w:rsidRPr="00920296">
        <w:rPr>
          <w:b w:val="0"/>
        </w:rPr>
        <w:t>авчального року</w:t>
      </w:r>
      <w:r w:rsidRPr="00920296">
        <w:rPr>
          <w:b w:val="0"/>
        </w:rPr>
        <w:t xml:space="preserve"> впроваджував у практику такі інноваційні технології, зокрема:</w:t>
      </w:r>
    </w:p>
    <w:p w:rsidR="007B791D" w:rsidRPr="00920296" w:rsidRDefault="007B791D" w:rsidP="00920296">
      <w:pPr>
        <w:pStyle w:val="Heading1"/>
        <w:tabs>
          <w:tab w:val="left" w:pos="851"/>
          <w:tab w:val="left" w:pos="1761"/>
          <w:tab w:val="left" w:pos="3258"/>
        </w:tabs>
        <w:ind w:left="0" w:right="-1" w:firstLine="567"/>
        <w:jc w:val="both"/>
        <w:rPr>
          <w:b w:val="0"/>
        </w:rPr>
      </w:pPr>
      <w:r w:rsidRPr="00920296">
        <w:rPr>
          <w:b w:val="0"/>
        </w:rPr>
        <w:t>-</w:t>
      </w:r>
      <w:r w:rsidRPr="00920296">
        <w:rPr>
          <w:b w:val="0"/>
        </w:rPr>
        <w:tab/>
        <w:t>«Методика</w:t>
      </w:r>
      <w:r w:rsidR="00920296" w:rsidRPr="00920296">
        <w:rPr>
          <w:b w:val="0"/>
        </w:rPr>
        <w:t xml:space="preserve"> </w:t>
      </w:r>
      <w:r w:rsidRPr="00920296">
        <w:rPr>
          <w:b w:val="0"/>
        </w:rPr>
        <w:t>розвитку</w:t>
      </w:r>
      <w:r w:rsidR="00920296" w:rsidRPr="00920296">
        <w:rPr>
          <w:b w:val="0"/>
        </w:rPr>
        <w:t xml:space="preserve"> </w:t>
      </w:r>
      <w:r w:rsidRPr="00920296">
        <w:rPr>
          <w:b w:val="0"/>
        </w:rPr>
        <w:t>художньо-мовленнєвої</w:t>
      </w:r>
      <w:r w:rsidR="00920296" w:rsidRPr="00920296">
        <w:rPr>
          <w:b w:val="0"/>
        </w:rPr>
        <w:t xml:space="preserve"> </w:t>
      </w:r>
      <w:r w:rsidRPr="00920296">
        <w:rPr>
          <w:b w:val="0"/>
        </w:rPr>
        <w:t>компетентності</w:t>
      </w:r>
      <w:r w:rsidR="00920296" w:rsidRPr="00920296">
        <w:rPr>
          <w:b w:val="0"/>
        </w:rPr>
        <w:t xml:space="preserve"> </w:t>
      </w:r>
      <w:r w:rsidRPr="00920296">
        <w:rPr>
          <w:b w:val="0"/>
        </w:rPr>
        <w:t>за</w:t>
      </w:r>
      <w:r w:rsidR="00920296" w:rsidRPr="00920296">
        <w:rPr>
          <w:b w:val="0"/>
        </w:rPr>
        <w:t xml:space="preserve"> </w:t>
      </w:r>
      <w:r w:rsidRPr="00920296">
        <w:rPr>
          <w:b w:val="0"/>
        </w:rPr>
        <w:t>Н.Гавриш»</w:t>
      </w:r>
      <w:r w:rsidR="00920296" w:rsidRPr="00920296">
        <w:rPr>
          <w:b w:val="0"/>
        </w:rPr>
        <w:t xml:space="preserve"> </w:t>
      </w:r>
      <w:r w:rsidRPr="00920296">
        <w:rPr>
          <w:b w:val="0"/>
        </w:rPr>
        <w:t xml:space="preserve">– вихователь </w:t>
      </w:r>
      <w:r w:rsidR="00920296" w:rsidRPr="00920296">
        <w:rPr>
          <w:b w:val="0"/>
        </w:rPr>
        <w:t>Алла Омельченко</w:t>
      </w:r>
      <w:r w:rsidRPr="00920296">
        <w:rPr>
          <w:b w:val="0"/>
        </w:rPr>
        <w:t>;</w:t>
      </w:r>
    </w:p>
    <w:p w:rsidR="007B791D" w:rsidRPr="00920296" w:rsidRDefault="007B791D" w:rsidP="00920296">
      <w:pPr>
        <w:pStyle w:val="Heading1"/>
        <w:tabs>
          <w:tab w:val="left" w:pos="851"/>
          <w:tab w:val="left" w:pos="1761"/>
          <w:tab w:val="left" w:pos="3258"/>
        </w:tabs>
        <w:ind w:left="0" w:right="-1" w:firstLine="567"/>
        <w:jc w:val="both"/>
        <w:rPr>
          <w:b w:val="0"/>
        </w:rPr>
      </w:pPr>
      <w:r w:rsidRPr="00920296">
        <w:rPr>
          <w:b w:val="0"/>
        </w:rPr>
        <w:t>-</w:t>
      </w:r>
      <w:r w:rsidRPr="00920296">
        <w:rPr>
          <w:b w:val="0"/>
        </w:rPr>
        <w:tab/>
        <w:t>«Пошуково-дослідницька</w:t>
      </w:r>
      <w:r w:rsidR="00920296" w:rsidRPr="00920296">
        <w:rPr>
          <w:b w:val="0"/>
        </w:rPr>
        <w:t xml:space="preserve"> </w:t>
      </w:r>
      <w:r w:rsidRPr="00920296">
        <w:rPr>
          <w:b w:val="0"/>
        </w:rPr>
        <w:t>діяльність»</w:t>
      </w:r>
      <w:r w:rsidR="00920296" w:rsidRPr="00920296">
        <w:rPr>
          <w:b w:val="0"/>
        </w:rPr>
        <w:t xml:space="preserve"> </w:t>
      </w:r>
      <w:r w:rsidRPr="00920296">
        <w:rPr>
          <w:b w:val="0"/>
        </w:rPr>
        <w:t>–</w:t>
      </w:r>
      <w:r w:rsidR="00920296" w:rsidRPr="00920296">
        <w:rPr>
          <w:b w:val="0"/>
        </w:rPr>
        <w:t xml:space="preserve"> </w:t>
      </w:r>
      <w:r w:rsidRPr="00920296">
        <w:rPr>
          <w:b w:val="0"/>
        </w:rPr>
        <w:t>виховател</w:t>
      </w:r>
      <w:r w:rsidR="00920296" w:rsidRPr="00920296">
        <w:rPr>
          <w:b w:val="0"/>
        </w:rPr>
        <w:t>і</w:t>
      </w:r>
      <w:r w:rsidRPr="00920296">
        <w:rPr>
          <w:b w:val="0"/>
        </w:rPr>
        <w:t xml:space="preserve"> </w:t>
      </w:r>
      <w:r w:rsidR="00920296" w:rsidRPr="00920296">
        <w:rPr>
          <w:b w:val="0"/>
        </w:rPr>
        <w:t>Вікторія Ніколенко</w:t>
      </w:r>
      <w:r w:rsidRPr="00920296">
        <w:rPr>
          <w:b w:val="0"/>
        </w:rPr>
        <w:t>;</w:t>
      </w:r>
    </w:p>
    <w:p w:rsidR="007B791D" w:rsidRPr="00920296" w:rsidRDefault="00920296" w:rsidP="008D26EA">
      <w:pPr>
        <w:pStyle w:val="Heading1"/>
        <w:tabs>
          <w:tab w:val="left" w:pos="851"/>
          <w:tab w:val="left" w:pos="1761"/>
          <w:tab w:val="left" w:pos="3258"/>
        </w:tabs>
        <w:ind w:left="0" w:right="-1" w:firstLine="567"/>
        <w:rPr>
          <w:b w:val="0"/>
        </w:rPr>
      </w:pPr>
      <w:r w:rsidRPr="00920296">
        <w:rPr>
          <w:b w:val="0"/>
        </w:rPr>
        <w:t>-</w:t>
      </w:r>
      <w:r w:rsidRPr="00920296">
        <w:rPr>
          <w:b w:val="0"/>
        </w:rPr>
        <w:tab/>
        <w:t>«Методика</w:t>
      </w:r>
      <w:r w:rsidR="008D26EA">
        <w:rPr>
          <w:b w:val="0"/>
        </w:rPr>
        <w:t xml:space="preserve"> </w:t>
      </w:r>
      <w:r w:rsidRPr="00920296">
        <w:rPr>
          <w:b w:val="0"/>
        </w:rPr>
        <w:t xml:space="preserve"> розвитку</w:t>
      </w:r>
      <w:r w:rsidR="008D26EA">
        <w:rPr>
          <w:b w:val="0"/>
        </w:rPr>
        <w:t xml:space="preserve"> </w:t>
      </w:r>
      <w:r w:rsidRPr="00920296">
        <w:rPr>
          <w:b w:val="0"/>
        </w:rPr>
        <w:t xml:space="preserve"> творчих</w:t>
      </w:r>
      <w:r w:rsidR="008D26EA">
        <w:rPr>
          <w:b w:val="0"/>
        </w:rPr>
        <w:t xml:space="preserve"> </w:t>
      </w:r>
      <w:r w:rsidRPr="00920296">
        <w:rPr>
          <w:b w:val="0"/>
        </w:rPr>
        <w:t xml:space="preserve"> </w:t>
      </w:r>
      <w:r>
        <w:rPr>
          <w:b w:val="0"/>
        </w:rPr>
        <w:t xml:space="preserve">здібностей» </w:t>
      </w:r>
      <w:r w:rsidR="008D26EA">
        <w:rPr>
          <w:b w:val="0"/>
        </w:rPr>
        <w:t xml:space="preserve"> (малювання,  </w:t>
      </w:r>
      <w:r w:rsidR="007B791D" w:rsidRPr="00920296">
        <w:rPr>
          <w:b w:val="0"/>
        </w:rPr>
        <w:t>Л.Шульга)</w:t>
      </w:r>
      <w:r w:rsidR="008D26EA">
        <w:rPr>
          <w:b w:val="0"/>
        </w:rPr>
        <w:t xml:space="preserve"> </w:t>
      </w:r>
      <w:r w:rsidR="008D26EA">
        <w:rPr>
          <w:b w:val="0"/>
        </w:rPr>
        <w:tab/>
        <w:t xml:space="preserve"> </w:t>
      </w:r>
      <w:r w:rsidR="008D26EA" w:rsidRPr="008D26EA">
        <w:rPr>
          <w:b w:val="0"/>
        </w:rPr>
        <w:t>–</w:t>
      </w:r>
      <w:r w:rsidR="007B791D" w:rsidRPr="008D26EA">
        <w:rPr>
          <w:b w:val="0"/>
          <w:lang w:val="az-Cyrl-AZ"/>
        </w:rPr>
        <w:t>вихователь</w:t>
      </w:r>
      <w:r w:rsidR="007B791D" w:rsidRPr="00920296">
        <w:rPr>
          <w:b w:val="0"/>
        </w:rPr>
        <w:t xml:space="preserve"> </w:t>
      </w:r>
      <w:r>
        <w:rPr>
          <w:b w:val="0"/>
        </w:rPr>
        <w:t>Тетяна Сафонкіна</w:t>
      </w:r>
      <w:r w:rsidR="007B791D" w:rsidRPr="00920296">
        <w:rPr>
          <w:b w:val="0"/>
        </w:rPr>
        <w:t>;</w:t>
      </w:r>
    </w:p>
    <w:p w:rsidR="007B791D" w:rsidRPr="00920296" w:rsidRDefault="007B791D" w:rsidP="00920296">
      <w:pPr>
        <w:pStyle w:val="Heading1"/>
        <w:tabs>
          <w:tab w:val="left" w:pos="851"/>
          <w:tab w:val="left" w:pos="1761"/>
          <w:tab w:val="left" w:pos="3258"/>
        </w:tabs>
        <w:ind w:left="0" w:right="-1" w:firstLine="567"/>
        <w:jc w:val="both"/>
        <w:rPr>
          <w:b w:val="0"/>
        </w:rPr>
      </w:pPr>
      <w:r w:rsidRPr="00920296">
        <w:rPr>
          <w:b w:val="0"/>
        </w:rPr>
        <w:t>-</w:t>
      </w:r>
      <w:r w:rsidRPr="00920296">
        <w:rPr>
          <w:b w:val="0"/>
        </w:rPr>
        <w:tab/>
        <w:t>«</w:t>
      </w:r>
      <w:proofErr w:type="spellStart"/>
      <w:r w:rsidRPr="00920296">
        <w:rPr>
          <w:b w:val="0"/>
        </w:rPr>
        <w:t>Мнемотаблиці</w:t>
      </w:r>
      <w:proofErr w:type="spellEnd"/>
      <w:r w:rsidR="00920296">
        <w:rPr>
          <w:b w:val="0"/>
        </w:rPr>
        <w:t xml:space="preserve"> </w:t>
      </w:r>
      <w:r w:rsidRPr="00920296">
        <w:rPr>
          <w:b w:val="0"/>
        </w:rPr>
        <w:t>за</w:t>
      </w:r>
      <w:r w:rsidR="00920296">
        <w:rPr>
          <w:b w:val="0"/>
        </w:rPr>
        <w:t xml:space="preserve"> </w:t>
      </w:r>
      <w:r w:rsidRPr="00920296">
        <w:rPr>
          <w:b w:val="0"/>
        </w:rPr>
        <w:t>творами</w:t>
      </w:r>
      <w:r w:rsidR="00920296">
        <w:rPr>
          <w:b w:val="0"/>
        </w:rPr>
        <w:t xml:space="preserve"> </w:t>
      </w:r>
      <w:r w:rsidRPr="00920296">
        <w:rPr>
          <w:b w:val="0"/>
        </w:rPr>
        <w:t>В.Сухомлинського»</w:t>
      </w:r>
      <w:r w:rsidR="00920296">
        <w:rPr>
          <w:b w:val="0"/>
        </w:rPr>
        <w:t xml:space="preserve"> </w:t>
      </w:r>
      <w:r w:rsidRPr="00920296">
        <w:rPr>
          <w:b w:val="0"/>
        </w:rPr>
        <w:t>–</w:t>
      </w:r>
      <w:r w:rsidR="00920296">
        <w:rPr>
          <w:b w:val="0"/>
        </w:rPr>
        <w:t xml:space="preserve"> </w:t>
      </w:r>
      <w:r w:rsidRPr="00920296">
        <w:rPr>
          <w:b w:val="0"/>
        </w:rPr>
        <w:t>вихователь</w:t>
      </w:r>
      <w:r w:rsidR="00920296">
        <w:rPr>
          <w:b w:val="0"/>
        </w:rPr>
        <w:t xml:space="preserve"> Марина Кушніренко</w:t>
      </w:r>
      <w:r w:rsidRPr="00920296">
        <w:rPr>
          <w:b w:val="0"/>
        </w:rPr>
        <w:t>;</w:t>
      </w:r>
    </w:p>
    <w:p w:rsidR="007B791D" w:rsidRPr="008D26EA" w:rsidRDefault="007B791D" w:rsidP="00920296">
      <w:pPr>
        <w:pStyle w:val="Heading1"/>
        <w:tabs>
          <w:tab w:val="left" w:pos="851"/>
          <w:tab w:val="left" w:pos="1761"/>
          <w:tab w:val="left" w:pos="3258"/>
        </w:tabs>
        <w:ind w:left="0" w:right="-1" w:firstLine="567"/>
        <w:jc w:val="both"/>
        <w:rPr>
          <w:b w:val="0"/>
        </w:rPr>
      </w:pPr>
      <w:r w:rsidRPr="008D26EA">
        <w:rPr>
          <w:b w:val="0"/>
        </w:rPr>
        <w:t>-</w:t>
      </w:r>
      <w:r w:rsidRPr="008D26EA">
        <w:rPr>
          <w:b w:val="0"/>
        </w:rPr>
        <w:tab/>
        <w:t>«</w:t>
      </w:r>
      <w:r w:rsidRPr="00314CD0">
        <w:rPr>
          <w:b w:val="0"/>
        </w:rPr>
        <w:t>Логічні</w:t>
      </w:r>
      <w:r w:rsidR="00920296" w:rsidRPr="00314CD0">
        <w:rPr>
          <w:b w:val="0"/>
        </w:rPr>
        <w:t xml:space="preserve"> </w:t>
      </w:r>
      <w:r w:rsidRPr="00314CD0">
        <w:rPr>
          <w:b w:val="0"/>
        </w:rPr>
        <w:t>блоки</w:t>
      </w:r>
      <w:r w:rsidR="00920296" w:rsidRPr="00314CD0">
        <w:rPr>
          <w:b w:val="0"/>
        </w:rPr>
        <w:t xml:space="preserve"> </w:t>
      </w:r>
      <w:proofErr w:type="spellStart"/>
      <w:r w:rsidRPr="00314CD0">
        <w:rPr>
          <w:b w:val="0"/>
        </w:rPr>
        <w:t>Золтана</w:t>
      </w:r>
      <w:proofErr w:type="spellEnd"/>
      <w:r w:rsidR="00920296" w:rsidRPr="00314CD0">
        <w:rPr>
          <w:b w:val="0"/>
        </w:rPr>
        <w:t xml:space="preserve"> </w:t>
      </w:r>
      <w:proofErr w:type="spellStart"/>
      <w:r w:rsidRPr="00314CD0">
        <w:rPr>
          <w:b w:val="0"/>
        </w:rPr>
        <w:t>Дь</w:t>
      </w:r>
      <w:r w:rsidR="00314CD0" w:rsidRPr="00314CD0">
        <w:rPr>
          <w:b w:val="0"/>
        </w:rPr>
        <w:t>е</w:t>
      </w:r>
      <w:r w:rsidRPr="00314CD0">
        <w:rPr>
          <w:b w:val="0"/>
        </w:rPr>
        <w:t>неша</w:t>
      </w:r>
      <w:proofErr w:type="spellEnd"/>
      <w:r w:rsidRPr="00314CD0">
        <w:rPr>
          <w:b w:val="0"/>
        </w:rPr>
        <w:t>»</w:t>
      </w:r>
      <w:r w:rsidR="00920296" w:rsidRPr="008D26EA">
        <w:rPr>
          <w:b w:val="0"/>
        </w:rPr>
        <w:t xml:space="preserve"> </w:t>
      </w:r>
      <w:r w:rsidRPr="008D26EA">
        <w:rPr>
          <w:b w:val="0"/>
        </w:rPr>
        <w:t>–</w:t>
      </w:r>
      <w:r w:rsidR="00920296" w:rsidRPr="008D26EA">
        <w:rPr>
          <w:b w:val="0"/>
        </w:rPr>
        <w:t xml:space="preserve"> вихователь Леся Блохіна</w:t>
      </w:r>
      <w:r w:rsidRPr="008D26EA">
        <w:rPr>
          <w:b w:val="0"/>
        </w:rPr>
        <w:t>;</w:t>
      </w:r>
    </w:p>
    <w:p w:rsidR="007B791D" w:rsidRPr="008D26EA" w:rsidRDefault="007B791D" w:rsidP="00920296">
      <w:pPr>
        <w:pStyle w:val="Heading1"/>
        <w:tabs>
          <w:tab w:val="left" w:pos="851"/>
          <w:tab w:val="left" w:pos="1761"/>
          <w:tab w:val="left" w:pos="3258"/>
        </w:tabs>
        <w:ind w:left="0" w:right="-1" w:firstLine="567"/>
        <w:jc w:val="both"/>
        <w:rPr>
          <w:b w:val="0"/>
        </w:rPr>
      </w:pPr>
      <w:r w:rsidRPr="008D26EA">
        <w:rPr>
          <w:b w:val="0"/>
        </w:rPr>
        <w:t>-</w:t>
      </w:r>
      <w:r w:rsidRPr="008D26EA">
        <w:rPr>
          <w:b w:val="0"/>
        </w:rPr>
        <w:tab/>
        <w:t>«Нетрадиційні</w:t>
      </w:r>
      <w:r w:rsidR="00920296" w:rsidRPr="008D26EA">
        <w:rPr>
          <w:b w:val="0"/>
        </w:rPr>
        <w:t xml:space="preserve"> </w:t>
      </w:r>
      <w:r w:rsidRPr="008D26EA">
        <w:rPr>
          <w:b w:val="0"/>
        </w:rPr>
        <w:t>види</w:t>
      </w:r>
      <w:r w:rsidR="00920296" w:rsidRPr="008D26EA">
        <w:rPr>
          <w:b w:val="0"/>
        </w:rPr>
        <w:t xml:space="preserve"> </w:t>
      </w:r>
      <w:r w:rsidRPr="008D26EA">
        <w:rPr>
          <w:b w:val="0"/>
        </w:rPr>
        <w:t>оздоровлення</w:t>
      </w:r>
      <w:r w:rsidR="00920296" w:rsidRPr="008D26EA">
        <w:rPr>
          <w:b w:val="0"/>
        </w:rPr>
        <w:t xml:space="preserve"> </w:t>
      </w:r>
      <w:r w:rsidRPr="008D26EA">
        <w:rPr>
          <w:b w:val="0"/>
        </w:rPr>
        <w:t>та</w:t>
      </w:r>
      <w:r w:rsidR="00920296" w:rsidRPr="008D26EA">
        <w:rPr>
          <w:b w:val="0"/>
        </w:rPr>
        <w:t xml:space="preserve"> </w:t>
      </w:r>
      <w:r w:rsidRPr="008D26EA">
        <w:rPr>
          <w:b w:val="0"/>
        </w:rPr>
        <w:t>нестандартне</w:t>
      </w:r>
      <w:r w:rsidR="00920296" w:rsidRPr="008D26EA">
        <w:rPr>
          <w:b w:val="0"/>
        </w:rPr>
        <w:t xml:space="preserve"> </w:t>
      </w:r>
      <w:r w:rsidRPr="008D26EA">
        <w:rPr>
          <w:b w:val="0"/>
        </w:rPr>
        <w:t>обладнання</w:t>
      </w:r>
      <w:r w:rsidR="00920296" w:rsidRPr="008D26EA">
        <w:rPr>
          <w:b w:val="0"/>
        </w:rPr>
        <w:t xml:space="preserve"> на заняттях</w:t>
      </w:r>
      <w:r w:rsidR="008D26EA">
        <w:rPr>
          <w:b w:val="0"/>
        </w:rPr>
        <w:t xml:space="preserve"> </w:t>
      </w:r>
      <w:r w:rsidR="00920296" w:rsidRPr="008D26EA">
        <w:rPr>
          <w:b w:val="0"/>
        </w:rPr>
        <w:t xml:space="preserve"> </w:t>
      </w:r>
      <w:r w:rsidRPr="008D26EA">
        <w:rPr>
          <w:b w:val="0"/>
        </w:rPr>
        <w:t xml:space="preserve">з </w:t>
      </w:r>
      <w:r w:rsidR="008D26EA">
        <w:rPr>
          <w:b w:val="0"/>
        </w:rPr>
        <w:t xml:space="preserve"> </w:t>
      </w:r>
      <w:r w:rsidRPr="008D26EA">
        <w:rPr>
          <w:b w:val="0"/>
        </w:rPr>
        <w:t xml:space="preserve">фізкультури (елементи </w:t>
      </w:r>
      <w:r w:rsidR="008D26EA">
        <w:rPr>
          <w:b w:val="0"/>
        </w:rPr>
        <w:t xml:space="preserve"> </w:t>
      </w:r>
      <w:r w:rsidRPr="008D26EA">
        <w:rPr>
          <w:b w:val="0"/>
        </w:rPr>
        <w:t>методики Миколи Єфименка)» –</w:t>
      </w:r>
      <w:r w:rsidR="008D26EA" w:rsidRPr="008D26EA">
        <w:rPr>
          <w:b w:val="0"/>
        </w:rPr>
        <w:t xml:space="preserve"> інструктор</w:t>
      </w:r>
    </w:p>
    <w:p w:rsidR="007B791D" w:rsidRPr="008D26EA" w:rsidRDefault="007B791D" w:rsidP="008D26EA">
      <w:pPr>
        <w:pStyle w:val="Heading1"/>
        <w:tabs>
          <w:tab w:val="left" w:pos="851"/>
          <w:tab w:val="left" w:pos="1761"/>
          <w:tab w:val="left" w:pos="3258"/>
        </w:tabs>
        <w:ind w:right="-1" w:hanging="195"/>
        <w:jc w:val="both"/>
        <w:rPr>
          <w:b w:val="0"/>
        </w:rPr>
      </w:pPr>
      <w:r w:rsidRPr="008D26EA">
        <w:rPr>
          <w:b w:val="0"/>
        </w:rPr>
        <w:t>з</w:t>
      </w:r>
      <w:r w:rsidR="008D26EA" w:rsidRPr="008D26EA">
        <w:rPr>
          <w:b w:val="0"/>
        </w:rPr>
        <w:t xml:space="preserve"> </w:t>
      </w:r>
      <w:r w:rsidRPr="008D26EA">
        <w:rPr>
          <w:b w:val="0"/>
        </w:rPr>
        <w:t>фізкультури</w:t>
      </w:r>
      <w:r w:rsidR="008D26EA">
        <w:rPr>
          <w:b w:val="0"/>
        </w:rPr>
        <w:t xml:space="preserve"> Надія Буренко</w:t>
      </w:r>
      <w:r w:rsidRPr="008D26EA">
        <w:rPr>
          <w:b w:val="0"/>
        </w:rPr>
        <w:t>.</w:t>
      </w:r>
    </w:p>
    <w:p w:rsidR="007B791D" w:rsidRPr="003411DC" w:rsidRDefault="007B791D" w:rsidP="00920296">
      <w:pPr>
        <w:pStyle w:val="Heading1"/>
        <w:tabs>
          <w:tab w:val="left" w:pos="851"/>
          <w:tab w:val="left" w:pos="1761"/>
          <w:tab w:val="left" w:pos="3258"/>
        </w:tabs>
        <w:ind w:left="0" w:right="-1" w:firstLine="567"/>
        <w:jc w:val="both"/>
        <w:rPr>
          <w:b w:val="0"/>
        </w:rPr>
      </w:pPr>
      <w:r w:rsidRPr="003411DC">
        <w:rPr>
          <w:b w:val="0"/>
        </w:rPr>
        <w:t>Упровадження сучасних інноваційних технологій у роботу з дітьми сприяло підвищенню професійної компетентності педагогів, організації партнерської взаємодії з дітьми, підвищення рівня їх пізнавального інтересу та мотивації до навчання, забезпечення особистісно-орієнтованого підходу.</w:t>
      </w:r>
    </w:p>
    <w:p w:rsidR="007B791D" w:rsidRPr="003411DC" w:rsidRDefault="007B791D" w:rsidP="00920296">
      <w:pPr>
        <w:pStyle w:val="Heading1"/>
        <w:tabs>
          <w:tab w:val="left" w:pos="851"/>
          <w:tab w:val="left" w:pos="1761"/>
          <w:tab w:val="left" w:pos="3258"/>
        </w:tabs>
        <w:ind w:left="0" w:right="-1" w:firstLine="567"/>
        <w:jc w:val="both"/>
        <w:rPr>
          <w:b w:val="0"/>
        </w:rPr>
      </w:pPr>
      <w:r w:rsidRPr="003411DC">
        <w:rPr>
          <w:b w:val="0"/>
        </w:rPr>
        <w:t>Важливим аспектом в оновленні освітнього процесу ЗДО є застосування таких форм роботи як тематичні тижні та дні.</w:t>
      </w:r>
    </w:p>
    <w:p w:rsidR="007B791D" w:rsidRPr="003411DC" w:rsidRDefault="007B791D" w:rsidP="007B791D">
      <w:pPr>
        <w:pStyle w:val="Heading1"/>
        <w:tabs>
          <w:tab w:val="left" w:pos="851"/>
          <w:tab w:val="left" w:pos="1761"/>
          <w:tab w:val="left" w:pos="3258"/>
        </w:tabs>
        <w:ind w:left="0" w:right="-1" w:firstLine="567"/>
        <w:jc w:val="both"/>
        <w:rPr>
          <w:b w:val="0"/>
        </w:rPr>
      </w:pPr>
      <w:r w:rsidRPr="003411DC">
        <w:rPr>
          <w:b w:val="0"/>
        </w:rPr>
        <w:t>Цікаво у</w:t>
      </w:r>
      <w:r w:rsidR="003411DC" w:rsidRPr="003411DC">
        <w:rPr>
          <w:b w:val="0"/>
        </w:rPr>
        <w:t xml:space="preserve"> </w:t>
      </w:r>
      <w:r w:rsidRPr="003411DC">
        <w:rPr>
          <w:b w:val="0"/>
        </w:rPr>
        <w:t>нашому</w:t>
      </w:r>
      <w:r w:rsidR="003411DC" w:rsidRPr="003411DC">
        <w:rPr>
          <w:b w:val="0"/>
        </w:rPr>
        <w:t xml:space="preserve"> </w:t>
      </w:r>
      <w:r w:rsidRPr="003411DC">
        <w:rPr>
          <w:b w:val="0"/>
        </w:rPr>
        <w:t>закладі пройшов Тиждень</w:t>
      </w:r>
      <w:r w:rsidR="003411DC" w:rsidRPr="003411DC">
        <w:rPr>
          <w:b w:val="0"/>
        </w:rPr>
        <w:t xml:space="preserve"> </w:t>
      </w:r>
      <w:r w:rsidRPr="003411DC">
        <w:rPr>
          <w:b w:val="0"/>
        </w:rPr>
        <w:t>правових знань</w:t>
      </w:r>
      <w:r w:rsidR="003411DC" w:rsidRPr="003411DC">
        <w:rPr>
          <w:b w:val="0"/>
        </w:rPr>
        <w:t xml:space="preserve"> </w:t>
      </w:r>
      <w:r w:rsidRPr="003411DC">
        <w:rPr>
          <w:b w:val="0"/>
        </w:rPr>
        <w:t xml:space="preserve">дошкільників, метою якого є формування морально-правової культури дітей дошкільного віку та підвищення рівня правової культури батьків. Впродовж Тижня педагоги приділяли велику увагу формуванню правової свідомості дітей, використовуючи різні форми організації освітньої роботи, такі як бесіда, читання художньої літератури, розгляд ілюстрацій та бесіда за їх змістом, малювання, розв’язування моральних ситуацій, сюжетно-рольові та творчі ігри, екскурсії тощо. В кожній групі поповнено матеріали дидактичних ігор, </w:t>
      </w:r>
      <w:proofErr w:type="spellStart"/>
      <w:r w:rsidRPr="003411DC">
        <w:rPr>
          <w:b w:val="0"/>
        </w:rPr>
        <w:t>папок-</w:t>
      </w:r>
      <w:proofErr w:type="spellEnd"/>
      <w:r w:rsidRPr="003411DC">
        <w:rPr>
          <w:b w:val="0"/>
        </w:rPr>
        <w:t xml:space="preserve"> пересувок на тематику правового виховання дошкільників.</w:t>
      </w:r>
    </w:p>
    <w:p w:rsidR="007B791D" w:rsidRPr="003411DC" w:rsidRDefault="003411DC" w:rsidP="007B791D">
      <w:pPr>
        <w:pStyle w:val="Heading1"/>
        <w:tabs>
          <w:tab w:val="left" w:pos="851"/>
          <w:tab w:val="left" w:pos="1761"/>
          <w:tab w:val="left" w:pos="3258"/>
        </w:tabs>
        <w:ind w:left="0" w:right="-1" w:firstLine="567"/>
        <w:jc w:val="both"/>
        <w:rPr>
          <w:b w:val="0"/>
        </w:rPr>
      </w:pPr>
      <w:r>
        <w:rPr>
          <w:b w:val="0"/>
        </w:rPr>
        <w:t>Традиційно в останню</w:t>
      </w:r>
      <w:r w:rsidR="007B791D" w:rsidRPr="003411DC">
        <w:rPr>
          <w:b w:val="0"/>
        </w:rPr>
        <w:t xml:space="preserve"> </w:t>
      </w:r>
      <w:r>
        <w:rPr>
          <w:b w:val="0"/>
        </w:rPr>
        <w:t>п’ятницю</w:t>
      </w:r>
      <w:r w:rsidR="007B791D" w:rsidRPr="003411DC">
        <w:rPr>
          <w:b w:val="0"/>
        </w:rPr>
        <w:t xml:space="preserve"> місяця в нашому закладі проводиться День здоров'я. Інструктор з фізкультури </w:t>
      </w:r>
      <w:r>
        <w:rPr>
          <w:b w:val="0"/>
        </w:rPr>
        <w:t>Надія Буренко</w:t>
      </w:r>
      <w:r w:rsidR="007B791D" w:rsidRPr="003411DC">
        <w:rPr>
          <w:b w:val="0"/>
        </w:rPr>
        <w:t xml:space="preserve"> організовує в цей день різноманітні спортивні розваги. Їх мета – викликати у дітей позитивний емоційний настрій, бажання займатися фізкультурою та спортом; закріпити навички, здобуті на заняттях з фізкультури; виховувати почуття дружби, колективізму, взаємовиручки.</w:t>
      </w:r>
    </w:p>
    <w:p w:rsidR="003411DC" w:rsidRDefault="007B791D" w:rsidP="007B791D">
      <w:pPr>
        <w:pStyle w:val="Heading1"/>
        <w:tabs>
          <w:tab w:val="left" w:pos="851"/>
          <w:tab w:val="left" w:pos="1761"/>
          <w:tab w:val="left" w:pos="3258"/>
        </w:tabs>
        <w:ind w:left="0" w:right="-1" w:firstLine="567"/>
        <w:jc w:val="both"/>
        <w:rPr>
          <w:b w:val="0"/>
        </w:rPr>
      </w:pPr>
      <w:r w:rsidRPr="003411DC">
        <w:rPr>
          <w:b w:val="0"/>
        </w:rPr>
        <w:t>Заслуговує на увагу організована в ЗДО акція «Зроби годівничку – врятуй синичку!», яка була спрямована на формування екологічної свідомості дітей та дорослих,</w:t>
      </w:r>
      <w:r w:rsidR="003411DC">
        <w:rPr>
          <w:b w:val="0"/>
        </w:rPr>
        <w:t xml:space="preserve"> </w:t>
      </w:r>
      <w:r w:rsidRPr="003411DC">
        <w:rPr>
          <w:b w:val="0"/>
        </w:rPr>
        <w:t>виховання</w:t>
      </w:r>
      <w:r w:rsidR="003411DC">
        <w:rPr>
          <w:b w:val="0"/>
        </w:rPr>
        <w:t xml:space="preserve"> </w:t>
      </w:r>
      <w:r w:rsidRPr="003411DC">
        <w:rPr>
          <w:b w:val="0"/>
        </w:rPr>
        <w:t>в</w:t>
      </w:r>
      <w:r w:rsidR="003411DC">
        <w:rPr>
          <w:b w:val="0"/>
        </w:rPr>
        <w:t xml:space="preserve"> </w:t>
      </w:r>
      <w:r w:rsidRPr="003411DC">
        <w:rPr>
          <w:b w:val="0"/>
        </w:rPr>
        <w:t>них</w:t>
      </w:r>
      <w:r w:rsidR="003411DC">
        <w:rPr>
          <w:b w:val="0"/>
        </w:rPr>
        <w:t xml:space="preserve"> </w:t>
      </w:r>
      <w:r w:rsidRPr="003411DC">
        <w:rPr>
          <w:b w:val="0"/>
        </w:rPr>
        <w:t>напрямку</w:t>
      </w:r>
      <w:r w:rsidR="003411DC">
        <w:rPr>
          <w:b w:val="0"/>
        </w:rPr>
        <w:t xml:space="preserve"> </w:t>
      </w:r>
      <w:r w:rsidRPr="003411DC">
        <w:rPr>
          <w:b w:val="0"/>
        </w:rPr>
        <w:t>людських</w:t>
      </w:r>
      <w:r w:rsidR="003411DC">
        <w:rPr>
          <w:b w:val="0"/>
        </w:rPr>
        <w:t xml:space="preserve"> </w:t>
      </w:r>
      <w:r w:rsidRPr="003411DC">
        <w:rPr>
          <w:b w:val="0"/>
        </w:rPr>
        <w:t>якостей</w:t>
      </w:r>
      <w:r w:rsidR="003411DC">
        <w:rPr>
          <w:b w:val="0"/>
        </w:rPr>
        <w:t xml:space="preserve"> </w:t>
      </w:r>
      <w:r w:rsidRPr="003411DC">
        <w:rPr>
          <w:b w:val="0"/>
        </w:rPr>
        <w:t>та</w:t>
      </w:r>
      <w:r w:rsidR="003411DC">
        <w:rPr>
          <w:b w:val="0"/>
        </w:rPr>
        <w:t xml:space="preserve"> </w:t>
      </w:r>
      <w:r w:rsidRPr="003411DC">
        <w:rPr>
          <w:b w:val="0"/>
        </w:rPr>
        <w:t>прагнення</w:t>
      </w:r>
      <w:r w:rsidR="003411DC">
        <w:rPr>
          <w:b w:val="0"/>
        </w:rPr>
        <w:t xml:space="preserve"> </w:t>
      </w:r>
      <w:r w:rsidRPr="003411DC">
        <w:rPr>
          <w:b w:val="0"/>
        </w:rPr>
        <w:t>допомогти птахам пережити зимовий період. Впродовж всіх днів</w:t>
      </w:r>
      <w:r w:rsidR="003411DC">
        <w:rPr>
          <w:b w:val="0"/>
        </w:rPr>
        <w:t xml:space="preserve"> </w:t>
      </w:r>
      <w:r w:rsidRPr="003411DC">
        <w:rPr>
          <w:b w:val="0"/>
        </w:rPr>
        <w:t xml:space="preserve">організації акції педагоги з дітьми провели ряд різноманітних заходів: читання художньої літератури, розгляд ілюстрацій, спостереження за поведінкою птахів, </w:t>
      </w:r>
      <w:proofErr w:type="spellStart"/>
      <w:r w:rsidRPr="003411DC">
        <w:rPr>
          <w:b w:val="0"/>
        </w:rPr>
        <w:t>обігрування</w:t>
      </w:r>
      <w:proofErr w:type="spellEnd"/>
      <w:r w:rsidRPr="003411DC">
        <w:rPr>
          <w:b w:val="0"/>
        </w:rPr>
        <w:t xml:space="preserve"> проблемних</w:t>
      </w:r>
      <w:r w:rsidR="003411DC">
        <w:rPr>
          <w:b w:val="0"/>
        </w:rPr>
        <w:t xml:space="preserve"> </w:t>
      </w:r>
      <w:r w:rsidRPr="003411DC">
        <w:rPr>
          <w:b w:val="0"/>
        </w:rPr>
        <w:t>ситуацій,</w:t>
      </w:r>
      <w:r w:rsidR="003411DC">
        <w:rPr>
          <w:b w:val="0"/>
        </w:rPr>
        <w:t xml:space="preserve"> </w:t>
      </w:r>
      <w:r w:rsidRPr="003411DC">
        <w:rPr>
          <w:b w:val="0"/>
        </w:rPr>
        <w:t>бесіди</w:t>
      </w:r>
      <w:r w:rsidR="003411DC">
        <w:rPr>
          <w:b w:val="0"/>
        </w:rPr>
        <w:t xml:space="preserve"> </w:t>
      </w:r>
      <w:r w:rsidRPr="003411DC">
        <w:rPr>
          <w:b w:val="0"/>
        </w:rPr>
        <w:t>тощо. До</w:t>
      </w:r>
      <w:r w:rsidR="003411DC">
        <w:rPr>
          <w:b w:val="0"/>
        </w:rPr>
        <w:t xml:space="preserve"> </w:t>
      </w:r>
      <w:r w:rsidRPr="003411DC">
        <w:rPr>
          <w:b w:val="0"/>
        </w:rPr>
        <w:t>участі</w:t>
      </w:r>
      <w:r w:rsidR="003411DC">
        <w:rPr>
          <w:b w:val="0"/>
        </w:rPr>
        <w:t xml:space="preserve"> </w:t>
      </w:r>
      <w:r w:rsidRPr="003411DC">
        <w:rPr>
          <w:b w:val="0"/>
        </w:rPr>
        <w:t>в</w:t>
      </w:r>
      <w:r w:rsidR="003411DC">
        <w:rPr>
          <w:b w:val="0"/>
        </w:rPr>
        <w:t xml:space="preserve"> </w:t>
      </w:r>
      <w:r w:rsidRPr="003411DC">
        <w:rPr>
          <w:b w:val="0"/>
        </w:rPr>
        <w:t>акції</w:t>
      </w:r>
      <w:r w:rsidR="003411DC">
        <w:rPr>
          <w:b w:val="0"/>
        </w:rPr>
        <w:t xml:space="preserve"> </w:t>
      </w:r>
      <w:r w:rsidRPr="003411DC">
        <w:rPr>
          <w:b w:val="0"/>
        </w:rPr>
        <w:t>активно</w:t>
      </w:r>
      <w:r w:rsidR="003411DC">
        <w:rPr>
          <w:b w:val="0"/>
        </w:rPr>
        <w:t xml:space="preserve"> </w:t>
      </w:r>
      <w:r w:rsidRPr="003411DC">
        <w:rPr>
          <w:b w:val="0"/>
        </w:rPr>
        <w:t>долучились</w:t>
      </w:r>
      <w:r w:rsidR="003411DC">
        <w:rPr>
          <w:b w:val="0"/>
        </w:rPr>
        <w:t xml:space="preserve"> </w:t>
      </w:r>
      <w:r w:rsidRPr="003411DC">
        <w:rPr>
          <w:b w:val="0"/>
        </w:rPr>
        <w:t xml:space="preserve">батьки вихованців: виготовили разом з дітьми годівнички. </w:t>
      </w:r>
    </w:p>
    <w:p w:rsidR="00007C4C" w:rsidRDefault="00007C4C" w:rsidP="00007C4C">
      <w:pPr>
        <w:pStyle w:val="Heading1"/>
        <w:tabs>
          <w:tab w:val="left" w:pos="851"/>
          <w:tab w:val="left" w:pos="1761"/>
          <w:tab w:val="left" w:pos="3258"/>
        </w:tabs>
        <w:ind w:left="0" w:right="-1" w:firstLine="567"/>
        <w:jc w:val="both"/>
        <w:rPr>
          <w:b w:val="0"/>
        </w:rPr>
      </w:pPr>
      <w:r w:rsidRPr="00007C4C">
        <w:rPr>
          <w:b w:val="0"/>
        </w:rPr>
        <w:t xml:space="preserve">Під час проведення місячника з пожежної безпеки </w:t>
      </w:r>
      <w:r>
        <w:rPr>
          <w:b w:val="0"/>
        </w:rPr>
        <w:t xml:space="preserve">в </w:t>
      </w:r>
      <w:r w:rsidRPr="00007C4C">
        <w:rPr>
          <w:b w:val="0"/>
        </w:rPr>
        <w:t xml:space="preserve">закладі </w:t>
      </w:r>
      <w:r>
        <w:rPr>
          <w:b w:val="0"/>
        </w:rPr>
        <w:t>проведена</w:t>
      </w:r>
      <w:r w:rsidRPr="00007C4C">
        <w:rPr>
          <w:b w:val="0"/>
        </w:rPr>
        <w:t xml:space="preserve"> робота над навчанням та закріпленням правил пожежної безпеки. В старших групах </w:t>
      </w:r>
      <w:r>
        <w:rPr>
          <w:b w:val="0"/>
        </w:rPr>
        <w:t>№1, №2</w:t>
      </w:r>
      <w:r w:rsidRPr="00007C4C">
        <w:rPr>
          <w:b w:val="0"/>
        </w:rPr>
        <w:t xml:space="preserve"> </w:t>
      </w:r>
      <w:r>
        <w:rPr>
          <w:b w:val="0"/>
        </w:rPr>
        <w:t>провели</w:t>
      </w:r>
      <w:r w:rsidRPr="00007C4C">
        <w:rPr>
          <w:b w:val="0"/>
        </w:rPr>
        <w:t xml:space="preserve"> тематичне заняття «Будь обережним з вогнем!». </w:t>
      </w:r>
      <w:r>
        <w:rPr>
          <w:b w:val="0"/>
        </w:rPr>
        <w:t>С</w:t>
      </w:r>
      <w:r w:rsidRPr="00007C4C">
        <w:rPr>
          <w:b w:val="0"/>
        </w:rPr>
        <w:t>ередні та старші групи організували виставку дитячих малюнків на дану тематику.</w:t>
      </w:r>
    </w:p>
    <w:p w:rsidR="005B36C0" w:rsidRDefault="005B36C0" w:rsidP="005B36C0">
      <w:pPr>
        <w:pStyle w:val="Heading1"/>
        <w:tabs>
          <w:tab w:val="left" w:pos="851"/>
          <w:tab w:val="left" w:pos="1761"/>
          <w:tab w:val="left" w:pos="3258"/>
        </w:tabs>
        <w:ind w:left="0" w:right="-1" w:firstLine="567"/>
        <w:jc w:val="both"/>
        <w:rPr>
          <w:b w:val="0"/>
        </w:rPr>
      </w:pPr>
      <w:r w:rsidRPr="005B36C0">
        <w:rPr>
          <w:b w:val="0"/>
        </w:rPr>
        <w:t xml:space="preserve">До Дня єднання України, в </w:t>
      </w:r>
      <w:r>
        <w:rPr>
          <w:b w:val="0"/>
        </w:rPr>
        <w:t>закладі</w:t>
      </w:r>
      <w:r w:rsidRPr="005B36C0">
        <w:rPr>
          <w:b w:val="0"/>
        </w:rPr>
        <w:t xml:space="preserve"> відбулася виставка дитячих малюнків на тему «Мій рідний край».</w:t>
      </w:r>
      <w:r>
        <w:rPr>
          <w:b w:val="0"/>
        </w:rPr>
        <w:t xml:space="preserve"> </w:t>
      </w:r>
      <w:r w:rsidRPr="005B36C0">
        <w:rPr>
          <w:b w:val="0"/>
        </w:rPr>
        <w:t>Вихованці через малюнки виразили своє бачення рідного краю. Дитячі роботи вражали яскравістю, щирістю та творчим підходом. На малюнках оживали мальовничі пейзажі України, рідні домівки, символи держави та дружні родини.</w:t>
      </w:r>
      <w:r>
        <w:rPr>
          <w:b w:val="0"/>
        </w:rPr>
        <w:t xml:space="preserve"> </w:t>
      </w:r>
      <w:r w:rsidRPr="005B36C0">
        <w:rPr>
          <w:b w:val="0"/>
        </w:rPr>
        <w:t>Такі заходи сприяють вихованню патріотизму у малечі, любові до рідної землі та гордості за свою країну.</w:t>
      </w:r>
    </w:p>
    <w:p w:rsidR="005B36C0" w:rsidRDefault="005B36C0" w:rsidP="005B36C0">
      <w:pPr>
        <w:pStyle w:val="Heading1"/>
        <w:tabs>
          <w:tab w:val="left" w:pos="851"/>
          <w:tab w:val="left" w:pos="1761"/>
          <w:tab w:val="left" w:pos="3258"/>
        </w:tabs>
        <w:ind w:left="0" w:right="-1" w:firstLine="567"/>
        <w:jc w:val="both"/>
        <w:rPr>
          <w:b w:val="0"/>
        </w:rPr>
      </w:pPr>
      <w:r w:rsidRPr="005B36C0">
        <w:rPr>
          <w:b w:val="0"/>
        </w:rPr>
        <w:t xml:space="preserve">До Всесвітнього дня авіації і космонавтики, у старшій групі </w:t>
      </w:r>
      <w:r>
        <w:rPr>
          <w:b w:val="0"/>
        </w:rPr>
        <w:t>№1</w:t>
      </w:r>
      <w:r w:rsidRPr="005B36C0">
        <w:rPr>
          <w:b w:val="0"/>
        </w:rPr>
        <w:t xml:space="preserve"> відбулося незвичайне пізнавальне заняття під назвою «Цей дивовижний космос». Малята вирушили у справжню космічну подорож.</w:t>
      </w:r>
      <w:r>
        <w:rPr>
          <w:b w:val="0"/>
        </w:rPr>
        <w:t xml:space="preserve"> </w:t>
      </w:r>
      <w:r w:rsidRPr="005B36C0">
        <w:rPr>
          <w:b w:val="0"/>
        </w:rPr>
        <w:t>Діти дізналися багато нового про Сонячну систему, планети, зірки та перших космонавтів. Вихованці з цікавістю слухали розповіді, переглядали ілюстрації.</w:t>
      </w:r>
      <w:r>
        <w:rPr>
          <w:b w:val="0"/>
        </w:rPr>
        <w:t xml:space="preserve"> </w:t>
      </w:r>
      <w:r w:rsidRPr="005B36C0">
        <w:rPr>
          <w:b w:val="0"/>
        </w:rPr>
        <w:t xml:space="preserve">Не менш захопливими були й творчі завдання. Діти малювали власні космічні кораблі, створювали малюнки із зображенням планет. Заняття завершилося веселою </w:t>
      </w:r>
      <w:proofErr w:type="spellStart"/>
      <w:r w:rsidRPr="005B36C0">
        <w:rPr>
          <w:b w:val="0"/>
        </w:rPr>
        <w:t>руханкою</w:t>
      </w:r>
      <w:proofErr w:type="spellEnd"/>
      <w:r w:rsidRPr="005B36C0">
        <w:rPr>
          <w:b w:val="0"/>
        </w:rPr>
        <w:t xml:space="preserve"> «Запускаємо ракету», під час якої малята відчули себе справжніми дослідниками Всесвіту.</w:t>
      </w:r>
    </w:p>
    <w:p w:rsidR="005B36C0" w:rsidRPr="005B36C0" w:rsidRDefault="005B36C0" w:rsidP="005B36C0">
      <w:pPr>
        <w:pStyle w:val="Heading1"/>
        <w:tabs>
          <w:tab w:val="left" w:pos="851"/>
          <w:tab w:val="left" w:pos="1761"/>
          <w:tab w:val="left" w:pos="3258"/>
        </w:tabs>
        <w:ind w:left="0" w:right="-1" w:firstLine="567"/>
        <w:jc w:val="both"/>
        <w:rPr>
          <w:b w:val="0"/>
        </w:rPr>
      </w:pPr>
      <w:r w:rsidRPr="005B36C0">
        <w:rPr>
          <w:b w:val="0"/>
        </w:rPr>
        <w:t>До Дня довкілля</w:t>
      </w:r>
      <w:r>
        <w:rPr>
          <w:b w:val="0"/>
        </w:rPr>
        <w:t xml:space="preserve"> </w:t>
      </w:r>
      <w:r w:rsidRPr="005B36C0">
        <w:rPr>
          <w:b w:val="0"/>
        </w:rPr>
        <w:t xml:space="preserve">у старшій групі </w:t>
      </w:r>
      <w:r>
        <w:rPr>
          <w:b w:val="0"/>
        </w:rPr>
        <w:t>№1</w:t>
      </w:r>
      <w:r w:rsidRPr="005B36C0">
        <w:rPr>
          <w:b w:val="0"/>
        </w:rPr>
        <w:t xml:space="preserve"> відбулося цікаве заняття, що поєднало творчість та любов до природи!</w:t>
      </w:r>
      <w:r>
        <w:rPr>
          <w:b w:val="0"/>
        </w:rPr>
        <w:t xml:space="preserve"> </w:t>
      </w:r>
      <w:r w:rsidRPr="005B36C0">
        <w:rPr>
          <w:b w:val="0"/>
        </w:rPr>
        <w:t>Під га</w:t>
      </w:r>
      <w:r>
        <w:rPr>
          <w:b w:val="0"/>
        </w:rPr>
        <w:t>слом «Дружньо рослини саджаємо –</w:t>
      </w:r>
      <w:r w:rsidRPr="005B36C0">
        <w:rPr>
          <w:b w:val="0"/>
        </w:rPr>
        <w:t xml:space="preserve"> планету Земля зберігаємо» діти не лише познайомилися з рослинами та їх значенням для нашої планети, а й створили чудову колективну аплікацію.</w:t>
      </w:r>
      <w:r>
        <w:rPr>
          <w:b w:val="0"/>
        </w:rPr>
        <w:t xml:space="preserve"> </w:t>
      </w:r>
      <w:r w:rsidRPr="005B36C0">
        <w:rPr>
          <w:b w:val="0"/>
        </w:rPr>
        <w:t>Заняття мало на меті сформувати у вихованців екологічну свідомість, дбайливе ставлення до довкілля, розвивати творчі здібності та командну роботу.</w:t>
      </w:r>
      <w:r>
        <w:rPr>
          <w:b w:val="0"/>
        </w:rPr>
        <w:t xml:space="preserve"> </w:t>
      </w:r>
      <w:r w:rsidRPr="005B36C0">
        <w:rPr>
          <w:b w:val="0"/>
        </w:rPr>
        <w:t>Разом, крок за кроком, ми виховуємо покоління, яке цінує та оберігає нашу Землю!</w:t>
      </w:r>
      <w:r w:rsidRPr="005B36C0">
        <w:t xml:space="preserve"> </w:t>
      </w:r>
      <w:r>
        <w:rPr>
          <w:b w:val="0"/>
        </w:rPr>
        <w:t>Також д</w:t>
      </w:r>
      <w:r w:rsidRPr="005B36C0">
        <w:rPr>
          <w:b w:val="0"/>
        </w:rPr>
        <w:t xml:space="preserve">о Дня довкілля діти середньої групи </w:t>
      </w:r>
      <w:r>
        <w:rPr>
          <w:b w:val="0"/>
        </w:rPr>
        <w:t>№2</w:t>
      </w:r>
      <w:r w:rsidRPr="005B36C0">
        <w:rPr>
          <w:b w:val="0"/>
        </w:rPr>
        <w:t xml:space="preserve"> активно долучилися до корисної справи: висаджували </w:t>
      </w:r>
      <w:r>
        <w:rPr>
          <w:b w:val="0"/>
        </w:rPr>
        <w:t xml:space="preserve">разом з вихователями </w:t>
      </w:r>
      <w:r w:rsidRPr="005B36C0">
        <w:rPr>
          <w:b w:val="0"/>
        </w:rPr>
        <w:t>малину на городі та дбайливо доглядали за квітами на клумбі.</w:t>
      </w:r>
      <w:r>
        <w:rPr>
          <w:b w:val="0"/>
        </w:rPr>
        <w:t xml:space="preserve"> Саме</w:t>
      </w:r>
      <w:r w:rsidRPr="005B36C0">
        <w:rPr>
          <w:b w:val="0"/>
        </w:rPr>
        <w:t xml:space="preserve"> так формується бережливе ставлення до довкілля з дошкільного віку. З таких добрих справ починається велика любов до Землі!</w:t>
      </w:r>
    </w:p>
    <w:p w:rsidR="00510F8F" w:rsidRPr="00510F8F" w:rsidRDefault="007B791D" w:rsidP="00510F8F">
      <w:pPr>
        <w:pStyle w:val="Heading1"/>
        <w:tabs>
          <w:tab w:val="left" w:pos="851"/>
          <w:tab w:val="left" w:pos="1761"/>
          <w:tab w:val="left" w:pos="3258"/>
        </w:tabs>
        <w:ind w:left="0" w:right="-1" w:firstLine="567"/>
        <w:jc w:val="both"/>
        <w:rPr>
          <w:b w:val="0"/>
          <w:highlight w:val="yellow"/>
        </w:rPr>
      </w:pPr>
      <w:r w:rsidRPr="00510F8F">
        <w:rPr>
          <w:b w:val="0"/>
        </w:rPr>
        <w:t xml:space="preserve">Під час проведення заходів з нагоди Великодніх свят, </w:t>
      </w:r>
      <w:r w:rsidR="00510F8F" w:rsidRPr="00510F8F">
        <w:rPr>
          <w:b w:val="0"/>
        </w:rPr>
        <w:t>вихованці разом із педагогами та батька</w:t>
      </w:r>
      <w:r w:rsidR="00510F8F">
        <w:rPr>
          <w:b w:val="0"/>
        </w:rPr>
        <w:t>ми долучилися до доброї справи –</w:t>
      </w:r>
      <w:r w:rsidR="00510F8F" w:rsidRPr="00510F8F">
        <w:rPr>
          <w:b w:val="0"/>
        </w:rPr>
        <w:t xml:space="preserve"> допомоги дітям із Центру соціально-психологічної реабілітації.</w:t>
      </w:r>
      <w:r w:rsidR="00510F8F">
        <w:rPr>
          <w:b w:val="0"/>
        </w:rPr>
        <w:t xml:space="preserve"> Малюки із </w:t>
      </w:r>
      <w:r w:rsidR="00510F8F" w:rsidRPr="00510F8F">
        <w:rPr>
          <w:b w:val="0"/>
        </w:rPr>
        <w:t>великим захопленням готували великодні подарунки для своїх ровесників: малювали святкові листівки, розмальовували писанки, формували кошики з пасочками та солодощами. Кожен вкладений у подарунок виріб був пронизаний щирими дитячими емоціями та бажанням подарувати радість тим, хто цього потребує найбільше.</w:t>
      </w:r>
      <w:r w:rsidR="00510F8F">
        <w:rPr>
          <w:b w:val="0"/>
        </w:rPr>
        <w:t xml:space="preserve"> </w:t>
      </w:r>
      <w:r w:rsidR="00510F8F" w:rsidRPr="00510F8F">
        <w:rPr>
          <w:b w:val="0"/>
        </w:rPr>
        <w:t xml:space="preserve">Такі акції є важливою частиною виховного процесу, адже вчать дітей бути чуйними, милосердними та уважними до ближніх. </w:t>
      </w:r>
    </w:p>
    <w:p w:rsidR="007B791D" w:rsidRDefault="005C2DD2" w:rsidP="007B791D">
      <w:pPr>
        <w:pStyle w:val="Heading1"/>
        <w:tabs>
          <w:tab w:val="left" w:pos="851"/>
          <w:tab w:val="left" w:pos="1761"/>
          <w:tab w:val="left" w:pos="3258"/>
        </w:tabs>
        <w:ind w:left="0" w:right="-1" w:firstLine="567"/>
        <w:jc w:val="both"/>
        <w:rPr>
          <w:b w:val="0"/>
        </w:rPr>
      </w:pPr>
      <w:r w:rsidRPr="005C2DD2">
        <w:rPr>
          <w:b w:val="0"/>
        </w:rPr>
        <w:t>З</w:t>
      </w:r>
      <w:r w:rsidR="007B791D" w:rsidRPr="005C2DD2">
        <w:rPr>
          <w:b w:val="0"/>
        </w:rPr>
        <w:t xml:space="preserve"> метою забезпечення внутрішнього контролю за діяльністю педагогічних працівників, якістю освітнього процесу з дітьми та визначення</w:t>
      </w:r>
      <w:r>
        <w:rPr>
          <w:b w:val="0"/>
        </w:rPr>
        <w:t xml:space="preserve"> </w:t>
      </w:r>
      <w:r w:rsidR="007B791D" w:rsidRPr="005C2DD2">
        <w:rPr>
          <w:b w:val="0"/>
        </w:rPr>
        <w:t>його результативності, оцінки динаміки засвоєння знань та сформованості життєвих компетентностей здобувачів освіти в ЗДО №</w:t>
      </w:r>
      <w:r>
        <w:rPr>
          <w:b w:val="0"/>
        </w:rPr>
        <w:t xml:space="preserve"> 82</w:t>
      </w:r>
      <w:r w:rsidR="007B791D" w:rsidRPr="005C2DD2">
        <w:rPr>
          <w:b w:val="0"/>
        </w:rPr>
        <w:t>, в періоди з вересня 202</w:t>
      </w:r>
      <w:r>
        <w:rPr>
          <w:b w:val="0"/>
        </w:rPr>
        <w:t>4</w:t>
      </w:r>
      <w:r w:rsidR="007B791D" w:rsidRPr="005C2DD2">
        <w:rPr>
          <w:b w:val="0"/>
        </w:rPr>
        <w:t xml:space="preserve"> року по травень 202</w:t>
      </w:r>
      <w:r>
        <w:rPr>
          <w:b w:val="0"/>
        </w:rPr>
        <w:t>5</w:t>
      </w:r>
      <w:r w:rsidR="007B791D" w:rsidRPr="005C2DD2">
        <w:rPr>
          <w:b w:val="0"/>
        </w:rPr>
        <w:t xml:space="preserve"> року проводилося моніторингове дослідження рівня сформованості ключових </w:t>
      </w:r>
      <w:proofErr w:type="spellStart"/>
      <w:r w:rsidR="007B791D" w:rsidRPr="005C2DD2">
        <w:rPr>
          <w:b w:val="0"/>
        </w:rPr>
        <w:t>компетенцій</w:t>
      </w:r>
      <w:proofErr w:type="spellEnd"/>
      <w:r w:rsidR="007B791D" w:rsidRPr="005C2DD2">
        <w:rPr>
          <w:b w:val="0"/>
        </w:rPr>
        <w:t xml:space="preserve"> в здобувачів освіти ЗДО №</w:t>
      </w:r>
      <w:r>
        <w:rPr>
          <w:b w:val="0"/>
        </w:rPr>
        <w:t xml:space="preserve"> 82</w:t>
      </w:r>
      <w:r w:rsidR="007B791D" w:rsidRPr="005C2DD2">
        <w:rPr>
          <w:b w:val="0"/>
        </w:rPr>
        <w:t xml:space="preserve"> відповідно до Базового компоненту дошкільної освіти.</w:t>
      </w:r>
    </w:p>
    <w:p w:rsidR="005C2DD2" w:rsidRPr="005C2DD2" w:rsidRDefault="005C2DD2" w:rsidP="005C2DD2">
      <w:pPr>
        <w:pStyle w:val="Heading1"/>
        <w:tabs>
          <w:tab w:val="left" w:pos="851"/>
          <w:tab w:val="left" w:pos="1761"/>
          <w:tab w:val="left" w:pos="3258"/>
        </w:tabs>
        <w:ind w:left="0" w:right="-1" w:firstLine="567"/>
        <w:jc w:val="both"/>
        <w:rPr>
          <w:b w:val="0"/>
        </w:rPr>
      </w:pPr>
      <w:r w:rsidRPr="005C2DD2">
        <w:rPr>
          <w:b w:val="0"/>
        </w:rPr>
        <w:t>Вивчення стану сформованості життєвих компетентностей педагоги здійснювали за критеріями, чітко визначеними за кожним підрозділом програми. Оцінка рівня засвоєння дітьми програмових вимог проведена вихователями на основі систематичних спостережень за освітнім процесом у групі, аналізу діяльності дітей на заняттях, результатів предметно-практичної діяльності у повсякденному житті дошкільників.</w:t>
      </w:r>
    </w:p>
    <w:p w:rsidR="005C2DD2" w:rsidRPr="005C2DD2" w:rsidRDefault="005C2DD2" w:rsidP="005C2DD2">
      <w:pPr>
        <w:pStyle w:val="Heading1"/>
        <w:tabs>
          <w:tab w:val="left" w:pos="851"/>
          <w:tab w:val="left" w:pos="1761"/>
          <w:tab w:val="left" w:pos="3258"/>
        </w:tabs>
        <w:ind w:left="0" w:right="-1" w:firstLine="567"/>
        <w:jc w:val="both"/>
        <w:rPr>
          <w:b w:val="0"/>
        </w:rPr>
      </w:pPr>
      <w:r w:rsidRPr="005C2DD2">
        <w:rPr>
          <w:b w:val="0"/>
        </w:rPr>
        <w:t>Вся освітня робота проводиться педагогами на засвоєння дітьми знань, умінь і навичок відповідно вимог Базового компонента дошкільної освіти, програми «Дитина» та інших нормативних документів в галузі дошкільної освіти. Високий рівень організації роботи педагогів сприяє засвоєнню дітьми програмового матеріалу, формує готовність дітей до систематичного навчання та шкільного життя.</w:t>
      </w:r>
    </w:p>
    <w:p w:rsidR="005C2DD2" w:rsidRPr="005C2DD2" w:rsidRDefault="005C2DD2" w:rsidP="005C2DD2">
      <w:pPr>
        <w:pStyle w:val="Heading1"/>
        <w:tabs>
          <w:tab w:val="left" w:pos="851"/>
          <w:tab w:val="left" w:pos="1761"/>
          <w:tab w:val="left" w:pos="3258"/>
        </w:tabs>
        <w:ind w:left="0" w:right="-1" w:firstLine="567"/>
        <w:jc w:val="both"/>
        <w:rPr>
          <w:b w:val="0"/>
        </w:rPr>
      </w:pPr>
      <w:r w:rsidRPr="005C2DD2">
        <w:rPr>
          <w:b w:val="0"/>
        </w:rPr>
        <w:t>Результати внутрішнього моніторингу оцінювання рівня розвитку старших дошкільників встановлено за такими напрямами Базового компоненту:</w:t>
      </w:r>
    </w:p>
    <w:p w:rsidR="005C2DD2" w:rsidRPr="005C2DD2" w:rsidRDefault="005C2DD2" w:rsidP="005C2DD2">
      <w:pPr>
        <w:pStyle w:val="Heading1"/>
        <w:tabs>
          <w:tab w:val="left" w:pos="851"/>
          <w:tab w:val="left" w:pos="1761"/>
          <w:tab w:val="left" w:pos="3258"/>
        </w:tabs>
        <w:ind w:left="0" w:right="-1" w:firstLine="567"/>
        <w:jc w:val="both"/>
        <w:rPr>
          <w:b w:val="0"/>
        </w:rPr>
      </w:pPr>
      <w:r w:rsidRPr="005C2DD2">
        <w:rPr>
          <w:b w:val="0"/>
        </w:rPr>
        <w:t>«Особистість дитини», «Дитина в сенсорно-пізнавальному просторі», «</w:t>
      </w:r>
      <w:proofErr w:type="spellStart"/>
      <w:r w:rsidRPr="005C2DD2">
        <w:rPr>
          <w:b w:val="0"/>
        </w:rPr>
        <w:t>Дитинав</w:t>
      </w:r>
      <w:proofErr w:type="spellEnd"/>
      <w:r w:rsidRPr="005C2DD2">
        <w:rPr>
          <w:b w:val="0"/>
        </w:rPr>
        <w:t xml:space="preserve"> природному довкіллі», «Гра дитини», «Дитина в соціумі», «Мовлення дитини», «Дитина у світі мистецтва».</w:t>
      </w:r>
    </w:p>
    <w:p w:rsidR="005C2DD2" w:rsidRPr="005C2DD2" w:rsidRDefault="005C2DD2" w:rsidP="005C2DD2">
      <w:pPr>
        <w:pStyle w:val="Heading1"/>
        <w:tabs>
          <w:tab w:val="left" w:pos="851"/>
          <w:tab w:val="left" w:pos="1761"/>
          <w:tab w:val="left" w:pos="3258"/>
        </w:tabs>
        <w:ind w:left="0" w:right="-1" w:firstLine="567"/>
        <w:jc w:val="both"/>
        <w:rPr>
          <w:b w:val="0"/>
        </w:rPr>
      </w:pPr>
      <w:r w:rsidRPr="005C2DD2">
        <w:rPr>
          <w:b w:val="0"/>
        </w:rPr>
        <w:t>Результати, отримані під час вивчення освітнього процесу свідчать проте,</w:t>
      </w:r>
      <w:r>
        <w:rPr>
          <w:b w:val="0"/>
        </w:rPr>
        <w:t xml:space="preserve"> </w:t>
      </w:r>
      <w:r w:rsidRPr="005C2DD2">
        <w:rPr>
          <w:b w:val="0"/>
        </w:rPr>
        <w:t xml:space="preserve">що робота ведеться на належному рівні. </w:t>
      </w:r>
    </w:p>
    <w:p w:rsidR="005C2DD2" w:rsidRDefault="005C2DD2" w:rsidP="007E571F">
      <w:pPr>
        <w:pStyle w:val="Heading1"/>
        <w:tabs>
          <w:tab w:val="left" w:pos="851"/>
          <w:tab w:val="left" w:pos="1761"/>
          <w:tab w:val="left" w:pos="3258"/>
        </w:tabs>
        <w:ind w:left="0" w:firstLine="567"/>
        <w:jc w:val="both"/>
        <w:rPr>
          <w:b w:val="0"/>
        </w:rPr>
      </w:pPr>
      <w:r w:rsidRPr="005C2DD2">
        <w:rPr>
          <w:b w:val="0"/>
        </w:rPr>
        <w:t xml:space="preserve">Дня здійснюються відповідно до режиму </w:t>
      </w:r>
      <w:r w:rsidR="007E571F">
        <w:rPr>
          <w:b w:val="0"/>
        </w:rPr>
        <w:t>дня, інтересів та запитів дітей</w:t>
      </w:r>
      <w:r w:rsidRPr="005C2DD2">
        <w:rPr>
          <w:b w:val="0"/>
        </w:rPr>
        <w:t xml:space="preserve"> </w:t>
      </w:r>
      <w:r w:rsidR="007E571F">
        <w:rPr>
          <w:b w:val="0"/>
        </w:rPr>
        <w:t>з</w:t>
      </w:r>
      <w:r w:rsidRPr="005C2DD2">
        <w:rPr>
          <w:b w:val="0"/>
        </w:rPr>
        <w:t>містом Базового компонента дошкільної освіти визначено освітні лінії, що забезпечують засвоєння дитиною способи розвитку, набуття нею знань, умінь і навичок.</w:t>
      </w:r>
    </w:p>
    <w:p w:rsidR="007E571F" w:rsidRDefault="007E571F" w:rsidP="00A11CDE">
      <w:pPr>
        <w:pStyle w:val="aa"/>
        <w:ind w:left="0" w:firstLine="567"/>
        <w:jc w:val="both"/>
      </w:pPr>
      <w:r>
        <w:t xml:space="preserve">Моніторинг знань, умінь та навичок за напрямами розвитку у дітей раннього та дошкільного віку показав, що найкращі результати належать таким освітнім напрямам, як: «Гра дитини» (високий рівень – 98 дітей </w:t>
      </w:r>
      <w:r w:rsidR="00612795">
        <w:t>(</w:t>
      </w:r>
      <w:r>
        <w:t>5</w:t>
      </w:r>
      <w:r w:rsidR="00612795">
        <w:t>2</w:t>
      </w:r>
      <w:r>
        <w:t xml:space="preserve"> %); достатній рівень – 63дитина (3</w:t>
      </w:r>
      <w:r w:rsidR="00612795">
        <w:t>4</w:t>
      </w:r>
      <w:r>
        <w:t>%); початковий рівень – 26 дітей (1</w:t>
      </w:r>
      <w:r w:rsidR="00612795">
        <w:t>4</w:t>
      </w:r>
      <w:r>
        <w:t>%)),</w:t>
      </w:r>
      <w:r w:rsidR="00A11CDE">
        <w:t xml:space="preserve"> </w:t>
      </w:r>
      <w:r>
        <w:t xml:space="preserve">«Особистість дитини» (високий рівень - </w:t>
      </w:r>
      <w:r w:rsidR="00612795">
        <w:t>81</w:t>
      </w:r>
      <w:r>
        <w:t xml:space="preserve"> дитини (4</w:t>
      </w:r>
      <w:r w:rsidR="00612795">
        <w:t>3</w:t>
      </w:r>
      <w:r>
        <w:t xml:space="preserve"> %); достатній рівень – </w:t>
      </w:r>
      <w:r w:rsidR="00612795">
        <w:t>78</w:t>
      </w:r>
      <w:r>
        <w:t xml:space="preserve"> дитини (</w:t>
      </w:r>
      <w:r w:rsidR="00612795">
        <w:t>42</w:t>
      </w:r>
      <w:r>
        <w:t xml:space="preserve"> %);</w:t>
      </w:r>
      <w:r w:rsidR="00612795">
        <w:t xml:space="preserve"> </w:t>
      </w:r>
      <w:r>
        <w:t>початковий рівень – 28 дітей</w:t>
      </w:r>
      <w:r w:rsidR="00612795">
        <w:t xml:space="preserve"> </w:t>
      </w:r>
      <w:r>
        <w:t>(1</w:t>
      </w:r>
      <w:r w:rsidR="00612795">
        <w:t>5</w:t>
      </w:r>
      <w:r>
        <w:t xml:space="preserve"> %)), «Дитина в соціумі» (високий рівень – </w:t>
      </w:r>
      <w:r w:rsidR="00A11CDE">
        <w:t>87</w:t>
      </w:r>
      <w:r>
        <w:t xml:space="preserve"> дитини (</w:t>
      </w:r>
      <w:r w:rsidR="00A11CDE">
        <w:t>47</w:t>
      </w:r>
      <w:r>
        <w:t xml:space="preserve"> %); достатній рівень – </w:t>
      </w:r>
      <w:r w:rsidR="00A11CDE">
        <w:t>7</w:t>
      </w:r>
      <w:r>
        <w:t>0 дітей (3</w:t>
      </w:r>
      <w:r w:rsidR="00A11CDE">
        <w:t>7</w:t>
      </w:r>
      <w:r>
        <w:t xml:space="preserve"> %); початковий рівень – 30 дітей (1</w:t>
      </w:r>
      <w:r w:rsidR="00A11CDE">
        <w:t>6</w:t>
      </w:r>
      <w:r>
        <w:t xml:space="preserve"> %)).</w:t>
      </w:r>
    </w:p>
    <w:p w:rsidR="007E571F" w:rsidRDefault="007E571F" w:rsidP="007E571F">
      <w:pPr>
        <w:pStyle w:val="aa"/>
        <w:ind w:left="0" w:right="-1" w:firstLine="567"/>
        <w:jc w:val="both"/>
      </w:pPr>
      <w:r>
        <w:t>Найнижчі показники належать освітньому напряму «Мовленн</w:t>
      </w:r>
      <w:r w:rsidR="00A11CDE">
        <w:t>я дитини» – (високий рівень – 81</w:t>
      </w:r>
      <w:r>
        <w:t xml:space="preserve"> дітей (4</w:t>
      </w:r>
      <w:r w:rsidR="00411479">
        <w:t>4</w:t>
      </w:r>
      <w:r>
        <w:t xml:space="preserve"> %); достатній рівень – </w:t>
      </w:r>
      <w:r w:rsidR="00A11CDE">
        <w:t>6</w:t>
      </w:r>
      <w:r>
        <w:t>4 дитини (3</w:t>
      </w:r>
      <w:r w:rsidR="00A11CDE">
        <w:t>4</w:t>
      </w:r>
      <w:r>
        <w:t xml:space="preserve"> %); початковий рівень – 42 дитини</w:t>
      </w:r>
      <w:r w:rsidR="00A11CDE">
        <w:t xml:space="preserve"> </w:t>
      </w:r>
      <w:r>
        <w:t>(2</w:t>
      </w:r>
      <w:r w:rsidR="00A11CDE">
        <w:t>2</w:t>
      </w:r>
      <w:r>
        <w:t xml:space="preserve"> %)), «Дитина у світі мистецтва» (високий рівень – </w:t>
      </w:r>
      <w:r w:rsidR="00411479">
        <w:t>80</w:t>
      </w:r>
      <w:r>
        <w:t xml:space="preserve"> дитини (43%); достатній рівень – </w:t>
      </w:r>
      <w:r w:rsidR="00411479">
        <w:t>82</w:t>
      </w:r>
      <w:r>
        <w:t xml:space="preserve"> дітей (4</w:t>
      </w:r>
      <w:r w:rsidR="00411479">
        <w:t>4</w:t>
      </w:r>
      <w:r>
        <w:t xml:space="preserve"> %); початковий рівень – 25 дітей (1</w:t>
      </w:r>
      <w:r w:rsidR="00411479">
        <w:t>3</w:t>
      </w:r>
      <w:r>
        <w:t>%)).</w:t>
      </w:r>
    </w:p>
    <w:p w:rsidR="007E571F" w:rsidRDefault="007E571F" w:rsidP="007E571F">
      <w:pPr>
        <w:pStyle w:val="aa"/>
        <w:ind w:left="0" w:right="-1" w:firstLine="567"/>
        <w:jc w:val="both"/>
      </w:pPr>
      <w:r>
        <w:t xml:space="preserve">Необхідно зазначити, що результати моніторингу – це не висновок, а динамічна складова актуального стану розвитку дітей. Проведення моніторингу щодо сформованих компетентностей на кінець навчального року показав позитивні результати </w:t>
      </w:r>
      <w:proofErr w:type="spellStart"/>
      <w:r>
        <w:t>освітньо-пізнавальної</w:t>
      </w:r>
      <w:proofErr w:type="spellEnd"/>
      <w:r>
        <w:t xml:space="preserve"> роботи пед</w:t>
      </w:r>
      <w:r w:rsidR="00424440">
        <w:t xml:space="preserve">агогічному </w:t>
      </w:r>
      <w:r>
        <w:t>колективу з дітьми дошкільного віку. Проведення моніторингового дослідження дало змогу відстежити динаміку розвитку особистості дошкільника, встановити загальну картину розвиненості вихованців, що дозволить педагогам більш плідно і ефективно працювати.</w:t>
      </w:r>
    </w:p>
    <w:p w:rsidR="007E571F" w:rsidRDefault="007E571F" w:rsidP="007E571F">
      <w:pPr>
        <w:pStyle w:val="aa"/>
        <w:ind w:left="0" w:right="-1" w:firstLine="567"/>
        <w:jc w:val="both"/>
      </w:pPr>
      <w:r>
        <w:t xml:space="preserve">Враховуючи вище зазначене, постає нагальна потреба у посиленні цілеспрямованої роботи з розвитку зв’язного мовлення дітей, забезпеченні належних умов засвоєння дошкільниками культури мовлення та спілкування, елементарних правил користування мовою у різних життєвих ситуаціях, над удосконаленням набутих навичок </w:t>
      </w:r>
      <w:proofErr w:type="spellStart"/>
      <w:r>
        <w:t>образотворення</w:t>
      </w:r>
      <w:proofErr w:type="spellEnd"/>
      <w:r>
        <w:t>; особливу увагу звернути на художньо-продуктивну діяльність дітей, що в свою чергу надасть дітям можливість для духовно-емоційного та пізнавального розвитку. Разом з тим слід працювати над розвитком сенсорно-пізнавальних, логіко-математичних та дослідницьких навичок дошкільників.</w:t>
      </w:r>
    </w:p>
    <w:p w:rsidR="007E571F" w:rsidRDefault="007E571F" w:rsidP="007E571F">
      <w:pPr>
        <w:pStyle w:val="aa"/>
        <w:ind w:left="0" w:right="-1" w:firstLine="567"/>
        <w:jc w:val="both"/>
      </w:pPr>
      <w:r>
        <w:t>На кінець 2024-2025 навчального року в закладі дошкільної освіти виховувалось 43 дітей старшого дошкільного віку.</w:t>
      </w:r>
    </w:p>
    <w:p w:rsidR="00424440" w:rsidRPr="00424440" w:rsidRDefault="00424440" w:rsidP="00424440">
      <w:pPr>
        <w:pStyle w:val="Heading1"/>
        <w:tabs>
          <w:tab w:val="left" w:pos="851"/>
          <w:tab w:val="left" w:pos="1761"/>
          <w:tab w:val="left" w:pos="3258"/>
        </w:tabs>
        <w:ind w:left="0" w:right="-1" w:firstLine="567"/>
        <w:jc w:val="both"/>
        <w:rPr>
          <w:b w:val="0"/>
        </w:rPr>
      </w:pPr>
      <w:r>
        <w:rPr>
          <w:b w:val="0"/>
        </w:rPr>
        <w:t>Знання дітей старших груп х</w:t>
      </w:r>
      <w:r w:rsidRPr="00424440">
        <w:rPr>
          <w:b w:val="0"/>
        </w:rPr>
        <w:t>а</w:t>
      </w:r>
      <w:r>
        <w:rPr>
          <w:b w:val="0"/>
        </w:rPr>
        <w:t>ра</w:t>
      </w:r>
      <w:r w:rsidRPr="00424440">
        <w:rPr>
          <w:b w:val="0"/>
        </w:rPr>
        <w:t>ктеризуються такими показниками:</w:t>
      </w:r>
    </w:p>
    <w:p w:rsidR="00424440" w:rsidRPr="00424440" w:rsidRDefault="00424440" w:rsidP="00424440">
      <w:pPr>
        <w:pStyle w:val="Heading1"/>
        <w:tabs>
          <w:tab w:val="left" w:pos="851"/>
          <w:tab w:val="left" w:pos="1761"/>
          <w:tab w:val="left" w:pos="3258"/>
        </w:tabs>
        <w:ind w:left="0" w:right="-1" w:firstLine="567"/>
        <w:jc w:val="both"/>
        <w:rPr>
          <w:b w:val="0"/>
        </w:rPr>
      </w:pPr>
      <w:r w:rsidRPr="00424440">
        <w:rPr>
          <w:b w:val="0"/>
        </w:rPr>
        <w:t>-</w:t>
      </w:r>
      <w:r w:rsidRPr="00424440">
        <w:rPr>
          <w:b w:val="0"/>
        </w:rPr>
        <w:tab/>
      </w:r>
      <w:r>
        <w:rPr>
          <w:b w:val="0"/>
        </w:rPr>
        <w:t xml:space="preserve">високий рівень </w:t>
      </w:r>
      <w:r w:rsidRPr="00424440">
        <w:rPr>
          <w:b w:val="0"/>
        </w:rPr>
        <w:t>–</w:t>
      </w:r>
      <w:r>
        <w:rPr>
          <w:b w:val="0"/>
        </w:rPr>
        <w:t xml:space="preserve"> </w:t>
      </w:r>
      <w:r w:rsidRPr="00424440">
        <w:rPr>
          <w:b w:val="0"/>
        </w:rPr>
        <w:t>20</w:t>
      </w:r>
      <w:r>
        <w:rPr>
          <w:b w:val="0"/>
        </w:rPr>
        <w:t xml:space="preserve"> </w:t>
      </w:r>
      <w:r w:rsidRPr="00424440">
        <w:rPr>
          <w:b w:val="0"/>
        </w:rPr>
        <w:t>дітей</w:t>
      </w:r>
      <w:r>
        <w:rPr>
          <w:b w:val="0"/>
        </w:rPr>
        <w:t xml:space="preserve"> </w:t>
      </w:r>
      <w:r w:rsidRPr="00424440">
        <w:rPr>
          <w:b w:val="0"/>
        </w:rPr>
        <w:t>(</w:t>
      </w:r>
      <w:r>
        <w:rPr>
          <w:b w:val="0"/>
        </w:rPr>
        <w:t>47</w:t>
      </w:r>
      <w:r w:rsidRPr="00424440">
        <w:rPr>
          <w:b w:val="0"/>
        </w:rPr>
        <w:t>%);</w:t>
      </w:r>
    </w:p>
    <w:p w:rsidR="00424440" w:rsidRPr="00424440" w:rsidRDefault="00424440" w:rsidP="00424440">
      <w:pPr>
        <w:pStyle w:val="Heading1"/>
        <w:tabs>
          <w:tab w:val="left" w:pos="851"/>
          <w:tab w:val="left" w:pos="1761"/>
          <w:tab w:val="left" w:pos="3258"/>
        </w:tabs>
        <w:ind w:left="0" w:right="-1" w:firstLine="567"/>
        <w:jc w:val="both"/>
        <w:rPr>
          <w:b w:val="0"/>
        </w:rPr>
      </w:pPr>
      <w:r w:rsidRPr="00424440">
        <w:rPr>
          <w:b w:val="0"/>
        </w:rPr>
        <w:t>-</w:t>
      </w:r>
      <w:r w:rsidRPr="00424440">
        <w:rPr>
          <w:b w:val="0"/>
        </w:rPr>
        <w:tab/>
      </w:r>
      <w:r>
        <w:rPr>
          <w:b w:val="0"/>
        </w:rPr>
        <w:t xml:space="preserve">достатній рівень </w:t>
      </w:r>
      <w:r w:rsidRPr="00424440">
        <w:rPr>
          <w:b w:val="0"/>
        </w:rPr>
        <w:t>–</w:t>
      </w:r>
      <w:r>
        <w:rPr>
          <w:b w:val="0"/>
        </w:rPr>
        <w:t xml:space="preserve"> </w:t>
      </w:r>
      <w:r w:rsidRPr="00424440">
        <w:rPr>
          <w:b w:val="0"/>
        </w:rPr>
        <w:t>2</w:t>
      </w:r>
      <w:r>
        <w:rPr>
          <w:b w:val="0"/>
        </w:rPr>
        <w:t xml:space="preserve">3 </w:t>
      </w:r>
      <w:r w:rsidRPr="00424440">
        <w:rPr>
          <w:b w:val="0"/>
        </w:rPr>
        <w:t>дітей</w:t>
      </w:r>
      <w:r>
        <w:rPr>
          <w:b w:val="0"/>
        </w:rPr>
        <w:t xml:space="preserve"> </w:t>
      </w:r>
      <w:r w:rsidRPr="00424440">
        <w:rPr>
          <w:b w:val="0"/>
        </w:rPr>
        <w:t>(</w:t>
      </w:r>
      <w:r>
        <w:rPr>
          <w:b w:val="0"/>
        </w:rPr>
        <w:t>53</w:t>
      </w:r>
      <w:r w:rsidRPr="00424440">
        <w:rPr>
          <w:b w:val="0"/>
        </w:rPr>
        <w:t>%);</w:t>
      </w:r>
    </w:p>
    <w:p w:rsidR="00424440" w:rsidRDefault="00424440" w:rsidP="00424440">
      <w:pPr>
        <w:pStyle w:val="Heading1"/>
        <w:tabs>
          <w:tab w:val="left" w:pos="851"/>
          <w:tab w:val="left" w:pos="1761"/>
          <w:tab w:val="left" w:pos="3258"/>
        </w:tabs>
        <w:ind w:left="0" w:right="-1" w:firstLine="567"/>
        <w:jc w:val="both"/>
        <w:rPr>
          <w:b w:val="0"/>
        </w:rPr>
      </w:pPr>
      <w:r w:rsidRPr="00424440">
        <w:rPr>
          <w:b w:val="0"/>
        </w:rPr>
        <w:t>-</w:t>
      </w:r>
      <w:r w:rsidRPr="00424440">
        <w:rPr>
          <w:b w:val="0"/>
        </w:rPr>
        <w:tab/>
      </w:r>
      <w:r>
        <w:rPr>
          <w:b w:val="0"/>
        </w:rPr>
        <w:t xml:space="preserve">початковий рівень </w:t>
      </w:r>
      <w:r w:rsidRPr="00424440">
        <w:rPr>
          <w:b w:val="0"/>
        </w:rPr>
        <w:t>–</w:t>
      </w:r>
      <w:r>
        <w:rPr>
          <w:b w:val="0"/>
        </w:rPr>
        <w:t xml:space="preserve"> </w:t>
      </w:r>
      <w:r w:rsidRPr="00424440">
        <w:rPr>
          <w:b w:val="0"/>
        </w:rPr>
        <w:t>0</w:t>
      </w:r>
      <w:r>
        <w:rPr>
          <w:b w:val="0"/>
        </w:rPr>
        <w:t xml:space="preserve"> </w:t>
      </w:r>
      <w:r w:rsidRPr="00424440">
        <w:rPr>
          <w:b w:val="0"/>
        </w:rPr>
        <w:t>дітей</w:t>
      </w:r>
      <w:r>
        <w:rPr>
          <w:b w:val="0"/>
        </w:rPr>
        <w:t xml:space="preserve"> </w:t>
      </w:r>
      <w:r w:rsidRPr="00424440">
        <w:rPr>
          <w:b w:val="0"/>
        </w:rPr>
        <w:t>(0%).</w:t>
      </w:r>
    </w:p>
    <w:p w:rsidR="00591CFC" w:rsidRDefault="00591CFC" w:rsidP="00591CFC">
      <w:pPr>
        <w:pStyle w:val="aa"/>
        <w:tabs>
          <w:tab w:val="left" w:pos="9638"/>
        </w:tabs>
        <w:ind w:left="0" w:right="-1" w:firstLine="567"/>
        <w:jc w:val="both"/>
      </w:pPr>
      <w:r>
        <w:t>Моніторинг знань, умінь та навичок за напрямами розвитку у дітей старшого дошкільного віку показав, що найкращі результати належать освітньому напряму «Гра дитини» (високий рівень – 30 дітей (70 %); достатній рівень – 13 дітей (30 %); початковий рівень – 0 дітей (0 %)).</w:t>
      </w:r>
    </w:p>
    <w:p w:rsidR="00591CFC" w:rsidRDefault="00591CFC" w:rsidP="00591CFC">
      <w:pPr>
        <w:pStyle w:val="aa"/>
        <w:tabs>
          <w:tab w:val="left" w:pos="9638"/>
        </w:tabs>
        <w:ind w:left="0" w:right="-1" w:firstLine="567"/>
        <w:jc w:val="both"/>
      </w:pPr>
      <w:r>
        <w:t>Найнижчі показники належать освітньому напряму «Мовлення дитини» – (високий рівень – 16 дітей (37 %); достатній рівень – 25 дитина (58 %); початковий рівень – 2 дитини (5 %)).</w:t>
      </w:r>
    </w:p>
    <w:p w:rsidR="00DE4EE8" w:rsidRDefault="00DE4EE8" w:rsidP="00DE4EE8">
      <w:pPr>
        <w:pStyle w:val="aa"/>
        <w:ind w:left="0" w:right="280" w:firstLine="567"/>
        <w:jc w:val="both"/>
      </w:pPr>
      <w:r>
        <w:t xml:space="preserve">За підсумками результатів вивчення рівня умінь і навичок дітей дошкільного віку відповідно до Базового компонента дошкільної освіти України, освітньої програми для дітей від 2 до 7 років «Дитина» встановлено достатній рівень знань дітей. Більшість наших випускників проявляють інтерес до навчання, майже всі легко йдуть на контакт, комунікабельні, легко вступають у відносини з однолітками та дорослими людьми і вільно почувають себе в соціумі. У дітей сформована готовність до прийняття нової соціальної ролі – школяра. Діти-випускники мають добрі потенційні можливості в галузі розвитку пізнавальних процесів, у них сформовані навички навчальної діяльності. Більшість вихованців мають достатній рівень саморегуляції і самостійності, уміють слухати і виконувати вказівки дорослого, контролювати себе, оцінювати свої відповіді й відповіді </w:t>
      </w:r>
      <w:r>
        <w:rPr>
          <w:spacing w:val="-2"/>
        </w:rPr>
        <w:t>однолітків.</w:t>
      </w:r>
    </w:p>
    <w:p w:rsidR="00DE4EE8" w:rsidRDefault="00DE4EE8" w:rsidP="00DE4EE8">
      <w:pPr>
        <w:pStyle w:val="aa"/>
        <w:ind w:left="0" w:right="280" w:firstLine="567"/>
        <w:jc w:val="both"/>
      </w:pPr>
      <w:r>
        <w:t>Вихователі забезпечили підготовку дітей до навчання в школі. Педагоги активно працювали над розвитком у дітей цілеспрямованого сприймання, формування психічних процесів, навичок навчальної діяльності, самооцінки, що має важливе значення в подальшому навчанні дітей в Новій українській школі.</w:t>
      </w:r>
    </w:p>
    <w:p w:rsidR="00DE4EE8" w:rsidRDefault="00DE4EE8" w:rsidP="00DE4EE8">
      <w:pPr>
        <w:pStyle w:val="aa"/>
        <w:ind w:left="0" w:right="280" w:firstLine="567"/>
        <w:jc w:val="both"/>
      </w:pPr>
      <w:r w:rsidRPr="00DE4EE8">
        <w:t>В закладі створені умови для інклюзивного навчання дітей з ООП. У 2024-2025 навчальному році в закладі функціонувала одна інклюзивна група в якій навчалися 4 дітей з ООП: (2 дитини – третього рівня підтримки, 1 дитина – четвертого рівня підтримки, 1 дитина – другого рівня підтримки).</w:t>
      </w:r>
    </w:p>
    <w:p w:rsidR="00D651AB" w:rsidRPr="00D651AB" w:rsidRDefault="00D651AB" w:rsidP="00D651AB">
      <w:pPr>
        <w:pStyle w:val="aa"/>
        <w:ind w:left="0" w:right="-1" w:firstLine="567"/>
        <w:jc w:val="both"/>
      </w:pPr>
      <w:r w:rsidRPr="00D651AB">
        <w:t>Упродовж 2024-2025 навчального року заклад співпрацював з Кременчуцьким інклюзивно-ресурсним центром №1, який забезпечує реалізацію прав дітей з ООП на здобуття освіти шляхом проведення комплексної психолого-педагогічної оцінки розвитку дитини та забезпечення їх системного кваліфікованого супроводу.</w:t>
      </w:r>
    </w:p>
    <w:p w:rsidR="00D651AB" w:rsidRPr="00D651AB" w:rsidRDefault="00D651AB" w:rsidP="00D651AB">
      <w:pPr>
        <w:pStyle w:val="aa"/>
        <w:ind w:left="0" w:right="-1" w:firstLine="567"/>
        <w:jc w:val="both"/>
      </w:pPr>
      <w:r w:rsidRPr="00D651AB">
        <w:t xml:space="preserve">З метою всебічного вивчення особистості дітей з ООП, організації ефективної допомоги і психолого-педагогічної підтримки, відстеження динаміки їх індивідуального шляху розвитку, створення належних умов для включення дітей з ООП в освітнє середовище, впродовж 2024-2025 </w:t>
      </w:r>
      <w:r>
        <w:t>навчального року</w:t>
      </w:r>
      <w:r w:rsidRPr="00D651AB">
        <w:t xml:space="preserve"> проводилась систематична робота членів команди психолого-педагогічного супроводу дітей з ООП.</w:t>
      </w:r>
    </w:p>
    <w:p w:rsidR="00D651AB" w:rsidRPr="00D651AB" w:rsidRDefault="00D651AB" w:rsidP="00D651AB">
      <w:pPr>
        <w:pStyle w:val="aa"/>
        <w:spacing w:before="1"/>
        <w:ind w:left="0" w:right="-1" w:firstLine="567"/>
        <w:jc w:val="both"/>
      </w:pPr>
      <w:r w:rsidRPr="00D651AB">
        <w:t>Під час організації засідань команди психолого-педагогічного супроводу дітей з ООП активну участь брали батьки дітей з ООП, разом з якими розглядались питання:</w:t>
      </w:r>
    </w:p>
    <w:p w:rsidR="00D651AB" w:rsidRPr="00D651AB" w:rsidRDefault="00D651AB" w:rsidP="00D651AB">
      <w:pPr>
        <w:pStyle w:val="a4"/>
        <w:widowControl w:val="0"/>
        <w:numPr>
          <w:ilvl w:val="0"/>
          <w:numId w:val="28"/>
        </w:numPr>
        <w:tabs>
          <w:tab w:val="left" w:pos="408"/>
        </w:tabs>
        <w:autoSpaceDE w:val="0"/>
        <w:autoSpaceDN w:val="0"/>
        <w:spacing w:after="0" w:line="240" w:lineRule="auto"/>
        <w:ind w:left="0" w:right="-1" w:firstLine="567"/>
        <w:contextualSpacing w:val="0"/>
        <w:rPr>
          <w:rFonts w:ascii="Times New Roman" w:hAnsi="Times New Roman" w:cs="Times New Roman"/>
          <w:sz w:val="28"/>
          <w:lang w:val="uk-UA"/>
        </w:rPr>
      </w:pPr>
      <w:r w:rsidRPr="00D651AB">
        <w:rPr>
          <w:rFonts w:ascii="Times New Roman" w:hAnsi="Times New Roman" w:cs="Times New Roman"/>
          <w:sz w:val="28"/>
          <w:lang w:val="uk-UA"/>
        </w:rPr>
        <w:t>встановлення відповідності індивідуальної програми розвитку особливим освітнім потребам дітей;</w:t>
      </w:r>
    </w:p>
    <w:p w:rsidR="00D651AB" w:rsidRPr="00D651AB" w:rsidRDefault="00D651AB" w:rsidP="00D651AB">
      <w:pPr>
        <w:pStyle w:val="a4"/>
        <w:widowControl w:val="0"/>
        <w:numPr>
          <w:ilvl w:val="0"/>
          <w:numId w:val="28"/>
        </w:numPr>
        <w:tabs>
          <w:tab w:val="left" w:pos="305"/>
        </w:tabs>
        <w:autoSpaceDE w:val="0"/>
        <w:autoSpaceDN w:val="0"/>
        <w:spacing w:after="0" w:line="322" w:lineRule="exact"/>
        <w:ind w:left="0" w:right="-1" w:firstLine="567"/>
        <w:contextualSpacing w:val="0"/>
        <w:rPr>
          <w:rFonts w:ascii="Times New Roman" w:hAnsi="Times New Roman" w:cs="Times New Roman"/>
          <w:sz w:val="28"/>
          <w:lang w:val="uk-UA"/>
        </w:rPr>
      </w:pPr>
      <w:r w:rsidRPr="00D651AB">
        <w:rPr>
          <w:rFonts w:ascii="Times New Roman" w:hAnsi="Times New Roman" w:cs="Times New Roman"/>
          <w:sz w:val="28"/>
          <w:lang w:val="uk-UA"/>
        </w:rPr>
        <w:t>прогнозування результатів розвитку дитини з ООП відповідно до</w:t>
      </w:r>
      <w:r w:rsidRPr="00D651AB">
        <w:rPr>
          <w:rFonts w:ascii="Times New Roman" w:hAnsi="Times New Roman" w:cs="Times New Roman"/>
          <w:spacing w:val="-4"/>
          <w:sz w:val="28"/>
          <w:lang w:val="uk-UA"/>
        </w:rPr>
        <w:t xml:space="preserve"> ІПР;</w:t>
      </w:r>
    </w:p>
    <w:p w:rsidR="00D651AB" w:rsidRPr="00D651AB" w:rsidRDefault="00D651AB" w:rsidP="00D651AB">
      <w:pPr>
        <w:pStyle w:val="a4"/>
        <w:widowControl w:val="0"/>
        <w:numPr>
          <w:ilvl w:val="0"/>
          <w:numId w:val="28"/>
        </w:numPr>
        <w:tabs>
          <w:tab w:val="left" w:pos="305"/>
        </w:tabs>
        <w:autoSpaceDE w:val="0"/>
        <w:autoSpaceDN w:val="0"/>
        <w:spacing w:after="0" w:line="240" w:lineRule="auto"/>
        <w:ind w:left="0" w:right="-1" w:firstLine="567"/>
        <w:contextualSpacing w:val="0"/>
        <w:rPr>
          <w:rFonts w:ascii="Times New Roman" w:hAnsi="Times New Roman" w:cs="Times New Roman"/>
          <w:sz w:val="28"/>
          <w:lang w:val="uk-UA"/>
        </w:rPr>
      </w:pPr>
      <w:r w:rsidRPr="00D651AB">
        <w:rPr>
          <w:rFonts w:ascii="Times New Roman" w:hAnsi="Times New Roman" w:cs="Times New Roman"/>
          <w:sz w:val="28"/>
          <w:lang w:val="uk-UA"/>
        </w:rPr>
        <w:t>аналіз виконання ІПР,</w:t>
      </w:r>
      <w:r>
        <w:rPr>
          <w:rFonts w:ascii="Times New Roman" w:hAnsi="Times New Roman" w:cs="Times New Roman"/>
          <w:sz w:val="28"/>
          <w:lang w:val="uk-UA"/>
        </w:rPr>
        <w:t xml:space="preserve"> </w:t>
      </w:r>
      <w:r w:rsidRPr="00D651AB">
        <w:rPr>
          <w:rFonts w:ascii="Times New Roman" w:hAnsi="Times New Roman" w:cs="Times New Roman"/>
          <w:sz w:val="28"/>
          <w:lang w:val="uk-UA"/>
        </w:rPr>
        <w:t>виявлення труднощів у реалізації ІПР та ухвалення рішень щодо їх усунення;</w:t>
      </w:r>
    </w:p>
    <w:p w:rsidR="00D651AB" w:rsidRPr="00D651AB" w:rsidRDefault="00D651AB" w:rsidP="00D651AB">
      <w:pPr>
        <w:pStyle w:val="a4"/>
        <w:widowControl w:val="0"/>
        <w:numPr>
          <w:ilvl w:val="0"/>
          <w:numId w:val="28"/>
        </w:numPr>
        <w:tabs>
          <w:tab w:val="left" w:pos="305"/>
        </w:tabs>
        <w:autoSpaceDE w:val="0"/>
        <w:autoSpaceDN w:val="0"/>
        <w:spacing w:after="0" w:line="321" w:lineRule="exact"/>
        <w:ind w:left="0" w:right="-1" w:firstLine="567"/>
        <w:contextualSpacing w:val="0"/>
        <w:rPr>
          <w:rFonts w:ascii="Times New Roman" w:hAnsi="Times New Roman" w:cs="Times New Roman"/>
          <w:sz w:val="28"/>
          <w:lang w:val="uk-UA"/>
        </w:rPr>
      </w:pPr>
      <w:r w:rsidRPr="00D651AB">
        <w:rPr>
          <w:rFonts w:ascii="Times New Roman" w:hAnsi="Times New Roman" w:cs="Times New Roman"/>
          <w:sz w:val="28"/>
          <w:lang w:val="uk-UA"/>
        </w:rPr>
        <w:t xml:space="preserve">перегляд і уточнення завдань </w:t>
      </w:r>
      <w:r w:rsidRPr="00D651AB">
        <w:rPr>
          <w:rFonts w:ascii="Times New Roman" w:hAnsi="Times New Roman" w:cs="Times New Roman"/>
          <w:spacing w:val="-4"/>
          <w:sz w:val="28"/>
          <w:lang w:val="uk-UA"/>
        </w:rPr>
        <w:t>ІПР;</w:t>
      </w:r>
    </w:p>
    <w:p w:rsidR="00D651AB" w:rsidRPr="00D651AB" w:rsidRDefault="00D651AB" w:rsidP="00D651AB">
      <w:pPr>
        <w:pStyle w:val="a4"/>
        <w:widowControl w:val="0"/>
        <w:numPr>
          <w:ilvl w:val="0"/>
          <w:numId w:val="28"/>
        </w:numPr>
        <w:tabs>
          <w:tab w:val="left" w:pos="305"/>
        </w:tabs>
        <w:autoSpaceDE w:val="0"/>
        <w:autoSpaceDN w:val="0"/>
        <w:spacing w:after="0" w:line="240" w:lineRule="auto"/>
        <w:ind w:left="0" w:right="-1" w:firstLine="567"/>
        <w:contextualSpacing w:val="0"/>
        <w:jc w:val="both"/>
        <w:rPr>
          <w:rFonts w:ascii="Times New Roman" w:hAnsi="Times New Roman" w:cs="Times New Roman"/>
          <w:sz w:val="28"/>
          <w:lang w:val="uk-UA"/>
        </w:rPr>
      </w:pPr>
      <w:r w:rsidRPr="00D651AB">
        <w:rPr>
          <w:rFonts w:ascii="Times New Roman" w:hAnsi="Times New Roman" w:cs="Times New Roman"/>
          <w:sz w:val="28"/>
          <w:lang w:val="uk-UA"/>
        </w:rPr>
        <w:t xml:space="preserve">виконання рекомендацій </w:t>
      </w:r>
      <w:proofErr w:type="spellStart"/>
      <w:r w:rsidRPr="00D651AB">
        <w:rPr>
          <w:rFonts w:ascii="Times New Roman" w:hAnsi="Times New Roman" w:cs="Times New Roman"/>
          <w:sz w:val="28"/>
          <w:lang w:val="uk-UA"/>
        </w:rPr>
        <w:t>ІРЦ</w:t>
      </w:r>
      <w:proofErr w:type="spellEnd"/>
      <w:r w:rsidRPr="00D651AB">
        <w:rPr>
          <w:rFonts w:ascii="Times New Roman" w:hAnsi="Times New Roman" w:cs="Times New Roman"/>
          <w:sz w:val="28"/>
          <w:lang w:val="uk-UA"/>
        </w:rPr>
        <w:t xml:space="preserve"> щодо </w:t>
      </w:r>
      <w:proofErr w:type="spellStart"/>
      <w:r w:rsidRPr="00D651AB">
        <w:rPr>
          <w:rFonts w:ascii="Times New Roman" w:hAnsi="Times New Roman" w:cs="Times New Roman"/>
          <w:sz w:val="28"/>
          <w:lang w:val="uk-UA"/>
        </w:rPr>
        <w:t>корекційно-розвиткової</w:t>
      </w:r>
      <w:proofErr w:type="spellEnd"/>
      <w:r w:rsidRPr="00D651AB">
        <w:rPr>
          <w:rFonts w:ascii="Times New Roman" w:hAnsi="Times New Roman" w:cs="Times New Roman"/>
          <w:sz w:val="28"/>
          <w:lang w:val="uk-UA"/>
        </w:rPr>
        <w:t xml:space="preserve"> складової</w:t>
      </w:r>
      <w:r>
        <w:rPr>
          <w:rFonts w:ascii="Times New Roman" w:hAnsi="Times New Roman" w:cs="Times New Roman"/>
          <w:sz w:val="28"/>
          <w:lang w:val="uk-UA"/>
        </w:rPr>
        <w:t xml:space="preserve"> </w:t>
      </w:r>
      <w:r w:rsidRPr="00D651AB">
        <w:rPr>
          <w:rFonts w:ascii="Times New Roman" w:hAnsi="Times New Roman" w:cs="Times New Roman"/>
          <w:spacing w:val="-4"/>
          <w:sz w:val="28"/>
          <w:lang w:val="uk-UA"/>
        </w:rPr>
        <w:t>ІПР;</w:t>
      </w:r>
    </w:p>
    <w:p w:rsidR="00D651AB" w:rsidRDefault="00D651AB" w:rsidP="00D651AB">
      <w:pPr>
        <w:pStyle w:val="a4"/>
        <w:widowControl w:val="0"/>
        <w:numPr>
          <w:ilvl w:val="0"/>
          <w:numId w:val="28"/>
        </w:numPr>
        <w:tabs>
          <w:tab w:val="left" w:pos="384"/>
        </w:tabs>
        <w:autoSpaceDE w:val="0"/>
        <w:autoSpaceDN w:val="0"/>
        <w:spacing w:before="1" w:after="0" w:line="240" w:lineRule="auto"/>
        <w:ind w:left="0" w:right="-1" w:firstLine="567"/>
        <w:contextualSpacing w:val="0"/>
        <w:jc w:val="both"/>
        <w:rPr>
          <w:rFonts w:ascii="Times New Roman" w:hAnsi="Times New Roman" w:cs="Times New Roman"/>
          <w:sz w:val="28"/>
          <w:lang w:val="uk-UA"/>
        </w:rPr>
      </w:pPr>
      <w:r w:rsidRPr="00D651AB">
        <w:rPr>
          <w:rFonts w:ascii="Times New Roman" w:hAnsi="Times New Roman" w:cs="Times New Roman"/>
          <w:sz w:val="28"/>
          <w:lang w:val="uk-UA"/>
        </w:rPr>
        <w:t xml:space="preserve">обговорення та планування співпраці педагогічних працівників та батьків дитини з ООП щодо надання </w:t>
      </w:r>
      <w:proofErr w:type="spellStart"/>
      <w:r w:rsidRPr="00D651AB">
        <w:rPr>
          <w:rFonts w:ascii="Times New Roman" w:hAnsi="Times New Roman" w:cs="Times New Roman"/>
          <w:sz w:val="28"/>
          <w:lang w:val="uk-UA"/>
        </w:rPr>
        <w:t>корекційно-розвиткових</w:t>
      </w:r>
      <w:proofErr w:type="spellEnd"/>
      <w:r w:rsidRPr="00D651AB">
        <w:rPr>
          <w:rFonts w:ascii="Times New Roman" w:hAnsi="Times New Roman" w:cs="Times New Roman"/>
          <w:sz w:val="28"/>
          <w:lang w:val="uk-UA"/>
        </w:rPr>
        <w:t xml:space="preserve"> послуг, методичного забезпечення та </w:t>
      </w:r>
      <w:proofErr w:type="spellStart"/>
      <w:r w:rsidRPr="00D651AB">
        <w:rPr>
          <w:rFonts w:ascii="Times New Roman" w:hAnsi="Times New Roman" w:cs="Times New Roman"/>
          <w:sz w:val="28"/>
          <w:lang w:val="uk-UA"/>
        </w:rPr>
        <w:t>корекційного</w:t>
      </w:r>
      <w:proofErr w:type="spellEnd"/>
      <w:r w:rsidRPr="00D651AB">
        <w:rPr>
          <w:rFonts w:ascii="Times New Roman" w:hAnsi="Times New Roman" w:cs="Times New Roman"/>
          <w:sz w:val="28"/>
          <w:lang w:val="uk-UA"/>
        </w:rPr>
        <w:t xml:space="preserve"> обладнання (за потребою) тощо.</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 xml:space="preserve">Важливим етапом виконання ІПР дитини з ООП є моніторинг реалізації завдань, цілей, стратегій, які поставлені в ІПР для цих дітей командою психолого-педагогічного супроводу. На кінець навчального року командою психолого-педагогічного супроводу дітей з ООП проведений моніторинг динаміки розвитку дітей з ООП та оцінювання їхніх досягнень, поточне оцінювання змін, які відбуваються в їх розвитку, озвучено інформацію про успіхи (невдачі), прогресивний розвиток, рівень досягнень та сформованості соціальних, комунікативних і адаптивних життєвих навичок; проведено аналіз результативності </w:t>
      </w:r>
      <w:proofErr w:type="spellStart"/>
      <w:r w:rsidRPr="009D3B3E">
        <w:rPr>
          <w:rFonts w:ascii="Times New Roman" w:hAnsi="Times New Roman" w:cs="Times New Roman"/>
          <w:sz w:val="28"/>
          <w:lang w:val="uk-UA"/>
        </w:rPr>
        <w:t>корекційно-розвиткових</w:t>
      </w:r>
      <w:proofErr w:type="spellEnd"/>
      <w:r w:rsidRPr="009D3B3E">
        <w:rPr>
          <w:rFonts w:ascii="Times New Roman" w:hAnsi="Times New Roman" w:cs="Times New Roman"/>
          <w:sz w:val="28"/>
          <w:lang w:val="uk-UA"/>
        </w:rPr>
        <w:t xml:space="preserve"> занять, спрямування подальшої роботи на досягнення заданих параметрів розвитку.</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Робота команди фахівців психолого-педагогічного супроводу дітей з ООП відбувалась тісному тандемі з батьками вихованців, які знаходяться на інклюзивному навчанні. Фахівцями проводились тематичні бесіди, надавались вичерпні роз’яснення щодо врахування особливостей розвитку дітей з особливими освітніми потребами,що сприяло формуванню батьківської компетентності у спілкування з дітьми та закріпленню вивченого матеріалу.</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Робота з дітьми з особливими освітніми потребами спрямовувалась на:</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повне і детальне обстеження кожної дитини, з метою виявлення особливостей її мовного, пізнавального і соціального розвитку, в процесі якого визначаються сильні сторони дитини, її здібності до навчання та ігрової діяльності. Це допомагає організувати роботу з дитиною так, щоб максимально компенсувати та виправити виявлені недоліки розвитку;</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підвищення пізнавальної активності дітей, розвиток основних психічних процесів, таких як сприймання, увага, пам’ять, мислення, уява;</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розвиток комунікативних здібностей дітей;</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сприяння формуванню ігрових навичок;</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формування звуковідтворювальних навичок у не мовленнєвих дітей, підготовки їх артикуляційного апарату до мовленнєвої діяльності;</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w:t>
      </w:r>
      <w:r w:rsidRPr="009D3B3E">
        <w:rPr>
          <w:rFonts w:ascii="Times New Roman" w:hAnsi="Times New Roman" w:cs="Times New Roman"/>
          <w:sz w:val="28"/>
          <w:lang w:val="uk-UA"/>
        </w:rPr>
        <w:tab/>
        <w:t>моделювання ситуацій, коли дитина переносить отримані знання на іншу дію, створення умов, що викликали б у дитини потребу в спілкуванні.</w:t>
      </w:r>
    </w:p>
    <w:p w:rsidR="009D3B3E" w:rsidRPr="009D3B3E" w:rsidRDefault="009D3B3E" w:rsidP="009D3B3E">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9D3B3E">
        <w:rPr>
          <w:rFonts w:ascii="Times New Roman" w:hAnsi="Times New Roman" w:cs="Times New Roman"/>
          <w:sz w:val="28"/>
          <w:lang w:val="uk-UA"/>
        </w:rPr>
        <w:t xml:space="preserve">У вихованців з ООП протягом навчального року сформовано мінімально достатній та необхідний рівень освітніх </w:t>
      </w:r>
      <w:proofErr w:type="spellStart"/>
      <w:r w:rsidRPr="009D3B3E">
        <w:rPr>
          <w:rFonts w:ascii="Times New Roman" w:hAnsi="Times New Roman" w:cs="Times New Roman"/>
          <w:sz w:val="28"/>
          <w:lang w:val="uk-UA"/>
        </w:rPr>
        <w:t>компетенцій</w:t>
      </w:r>
      <w:proofErr w:type="spellEnd"/>
      <w:r w:rsidRPr="009D3B3E">
        <w:rPr>
          <w:rFonts w:ascii="Times New Roman" w:hAnsi="Times New Roman" w:cs="Times New Roman"/>
          <w:sz w:val="28"/>
          <w:lang w:val="uk-UA"/>
        </w:rPr>
        <w:t xml:space="preserve">. Забезпечено умови для формування досвіду, який допомагає дошкільникам розв’язувати проблеми у нових умовах, здобувати інформацію, набувати здатності діяти відповідно до ситуації. Переважна більшість дошкільників з ООП готові до сприйняття, у них сформовано відповідну мотиваційну готовність. Проте, на превеликий жаль, в більшості дітей спостерігається підвищена тривожність, дратівливість, не зосередженість, </w:t>
      </w:r>
      <w:proofErr w:type="spellStart"/>
      <w:r w:rsidRPr="009D3B3E">
        <w:rPr>
          <w:rFonts w:ascii="Times New Roman" w:hAnsi="Times New Roman" w:cs="Times New Roman"/>
          <w:sz w:val="28"/>
          <w:lang w:val="uk-UA"/>
        </w:rPr>
        <w:t>розгальмованість</w:t>
      </w:r>
      <w:proofErr w:type="spellEnd"/>
      <w:r w:rsidRPr="009D3B3E">
        <w:rPr>
          <w:rFonts w:ascii="Times New Roman" w:hAnsi="Times New Roman" w:cs="Times New Roman"/>
          <w:sz w:val="28"/>
          <w:lang w:val="uk-UA"/>
        </w:rPr>
        <w:t xml:space="preserve"> у поведінці. Тому особлива увага приділялась встановленню емоційної рівноваги, зменшенню тривожності, стабілізації проявів агресії та дратівливості вихованців шляхом читання казок, слухання заспокійливої музики, малюванню, іграм з піском, самомасажу тощо.</w:t>
      </w:r>
    </w:p>
    <w:p w:rsidR="009D3B3E" w:rsidRDefault="009D3B3E" w:rsidP="009D3B3E">
      <w:pPr>
        <w:pStyle w:val="a4"/>
        <w:widowControl w:val="0"/>
        <w:tabs>
          <w:tab w:val="left" w:pos="384"/>
        </w:tabs>
        <w:autoSpaceDE w:val="0"/>
        <w:autoSpaceDN w:val="0"/>
        <w:spacing w:before="1" w:after="0" w:line="240" w:lineRule="auto"/>
        <w:ind w:left="0" w:right="-1" w:firstLine="567"/>
        <w:contextualSpacing w:val="0"/>
        <w:jc w:val="both"/>
        <w:rPr>
          <w:rFonts w:ascii="Times New Roman" w:hAnsi="Times New Roman" w:cs="Times New Roman"/>
          <w:sz w:val="28"/>
          <w:lang w:val="uk-UA"/>
        </w:rPr>
      </w:pPr>
      <w:r w:rsidRPr="009D3B3E">
        <w:rPr>
          <w:rFonts w:ascii="Times New Roman" w:hAnsi="Times New Roman" w:cs="Times New Roman"/>
          <w:sz w:val="28"/>
          <w:lang w:val="uk-UA"/>
        </w:rPr>
        <w:t xml:space="preserve">Послідовність </w:t>
      </w:r>
      <w:proofErr w:type="spellStart"/>
      <w:r w:rsidRPr="009D3B3E">
        <w:rPr>
          <w:rFonts w:ascii="Times New Roman" w:hAnsi="Times New Roman" w:cs="Times New Roman"/>
          <w:sz w:val="28"/>
          <w:lang w:val="uk-UA"/>
        </w:rPr>
        <w:t>корекційно-розвиткової</w:t>
      </w:r>
      <w:proofErr w:type="spellEnd"/>
      <w:r w:rsidRPr="009D3B3E">
        <w:rPr>
          <w:rFonts w:ascii="Times New Roman" w:hAnsi="Times New Roman" w:cs="Times New Roman"/>
          <w:sz w:val="28"/>
          <w:lang w:val="uk-UA"/>
        </w:rPr>
        <w:t xml:space="preserve"> роботи формувалась від простішого до складнішого, відповідно до індивідуальних можливостей дитини. Досягнуто часткового прогресу у формуванні у дітей потреби в комунікації з однолітками та дорослими, а також просторовому орієнтуванні. Діти частково вміють застосовувати здобуті вміння в нових ситуаціях та використовувати отримані навички в різних видах діяльності, водночас чуттєві орієнтири щодо навколишнього предметного світу у дітей з особливими освітніми потребами виявилися не досконалими і не достатніми для їхньої пізнавальної й повноцінної предметно-практичної діяльності та потребують подальшого розвитку.</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 xml:space="preserve">Таким чином, роботу щодо реалізації завдань з інклюзивної освіти можна вважати такою, яка проводилась на достатньому рівні. </w:t>
      </w:r>
    </w:p>
    <w:p w:rsid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 xml:space="preserve">З метою налагодження партнерських стосунків і взаємодії з сім'єю на засадах відвертості, взаєморозуміння, гуманності з питань навчання і виховання дітей раннього та дошкільного віку, робота з батьками спрямовувалася на підвищення рівня їхніх знань щодо розвитку та виховання дошкільників. </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Колектив закладу неухильно дотримувався принципу партнерства як основи створення партнерських стосунків між педагогами і батьками, що сприяло забезпеченню дієвої системи різних форм співпраці з батьками, реалізованої у 2024-2025 н</w:t>
      </w:r>
      <w:r>
        <w:rPr>
          <w:rFonts w:ascii="Times New Roman" w:hAnsi="Times New Roman" w:cs="Times New Roman"/>
          <w:sz w:val="28"/>
          <w:lang w:val="uk-UA"/>
        </w:rPr>
        <w:t>авчальному році,</w:t>
      </w:r>
      <w:r w:rsidRPr="00CE5ABC">
        <w:rPr>
          <w:rFonts w:ascii="Times New Roman" w:hAnsi="Times New Roman" w:cs="Times New Roman"/>
          <w:sz w:val="28"/>
          <w:lang w:val="uk-UA"/>
        </w:rPr>
        <w:t xml:space="preserve"> зокрема:</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w:t>
      </w:r>
      <w:r w:rsidRPr="00CE5ABC">
        <w:rPr>
          <w:rFonts w:ascii="Times New Roman" w:hAnsi="Times New Roman" w:cs="Times New Roman"/>
          <w:sz w:val="28"/>
          <w:lang w:val="uk-UA"/>
        </w:rPr>
        <w:tab/>
        <w:t>індивідуальні: вступне анкетування, попередні візити батьків з дітьми до закладу дошкільної освіти, співбесіди, консультації, телефонний зв'язок;</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w:t>
      </w:r>
      <w:r w:rsidRPr="00CE5ABC">
        <w:rPr>
          <w:rFonts w:ascii="Times New Roman" w:hAnsi="Times New Roman" w:cs="Times New Roman"/>
          <w:sz w:val="28"/>
          <w:lang w:val="uk-UA"/>
        </w:rPr>
        <w:tab/>
        <w:t>наочно-письмові: інформаційні куточки для батьків, тематичні стенди, ширми, папки-пересувки, дошка оголошень, тематичні виставки, анкетування;</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w:t>
      </w:r>
      <w:r w:rsidRPr="00CE5ABC">
        <w:rPr>
          <w:rFonts w:ascii="Times New Roman" w:hAnsi="Times New Roman" w:cs="Times New Roman"/>
          <w:sz w:val="28"/>
          <w:lang w:val="uk-UA"/>
        </w:rPr>
        <w:tab/>
        <w:t xml:space="preserve">групові: консультації, збори, спілкування у </w:t>
      </w:r>
      <w:proofErr w:type="spellStart"/>
      <w:r w:rsidRPr="00CE5ABC">
        <w:rPr>
          <w:rFonts w:ascii="Times New Roman" w:hAnsi="Times New Roman" w:cs="Times New Roman"/>
          <w:sz w:val="28"/>
          <w:lang w:val="uk-UA"/>
        </w:rPr>
        <w:t>вайбер-групах</w:t>
      </w:r>
      <w:proofErr w:type="spellEnd"/>
      <w:r w:rsidRPr="00CE5ABC">
        <w:rPr>
          <w:rFonts w:ascii="Times New Roman" w:hAnsi="Times New Roman" w:cs="Times New Roman"/>
          <w:sz w:val="28"/>
          <w:lang w:val="uk-UA"/>
        </w:rPr>
        <w:t>, зустрічі з фахівцями закладу;</w:t>
      </w:r>
    </w:p>
    <w:p w:rsidR="00CE5ABC" w:rsidRPr="00CE5ABC" w:rsidRDefault="00CE5ABC" w:rsidP="00CE5ABC">
      <w:pPr>
        <w:pStyle w:val="a4"/>
        <w:widowControl w:val="0"/>
        <w:tabs>
          <w:tab w:val="left" w:pos="384"/>
        </w:tabs>
        <w:autoSpaceDE w:val="0"/>
        <w:autoSpaceDN w:val="0"/>
        <w:spacing w:before="1" w:after="0" w:line="240" w:lineRule="auto"/>
        <w:ind w:left="0" w:right="-1" w:firstLine="567"/>
        <w:jc w:val="both"/>
        <w:rPr>
          <w:rFonts w:ascii="Times New Roman" w:hAnsi="Times New Roman" w:cs="Times New Roman"/>
          <w:sz w:val="28"/>
          <w:lang w:val="uk-UA"/>
        </w:rPr>
      </w:pPr>
      <w:r w:rsidRPr="00CE5ABC">
        <w:rPr>
          <w:rFonts w:ascii="Times New Roman" w:hAnsi="Times New Roman" w:cs="Times New Roman"/>
          <w:sz w:val="28"/>
          <w:lang w:val="uk-UA"/>
        </w:rPr>
        <w:t>-</w:t>
      </w:r>
      <w:r w:rsidRPr="00CE5ABC">
        <w:rPr>
          <w:rFonts w:ascii="Times New Roman" w:hAnsi="Times New Roman" w:cs="Times New Roman"/>
          <w:sz w:val="28"/>
          <w:lang w:val="uk-UA"/>
        </w:rPr>
        <w:tab/>
        <w:t xml:space="preserve">колективні: батьківські збори, тематичні зустрічі за «круглим столом», засідання батьківського </w:t>
      </w:r>
      <w:r>
        <w:rPr>
          <w:rFonts w:ascii="Times New Roman" w:hAnsi="Times New Roman" w:cs="Times New Roman"/>
          <w:sz w:val="28"/>
          <w:lang w:val="uk-UA"/>
        </w:rPr>
        <w:t>комітету тощо</w:t>
      </w:r>
      <w:r w:rsidRPr="00CE5ABC">
        <w:rPr>
          <w:rFonts w:ascii="Times New Roman" w:hAnsi="Times New Roman" w:cs="Times New Roman"/>
          <w:sz w:val="28"/>
          <w:lang w:val="uk-UA"/>
        </w:rPr>
        <w:t>.</w:t>
      </w:r>
    </w:p>
    <w:p w:rsidR="00CE5ABC" w:rsidRPr="00D651AB" w:rsidRDefault="00CE5ABC" w:rsidP="00CE5ABC">
      <w:pPr>
        <w:pStyle w:val="a4"/>
        <w:widowControl w:val="0"/>
        <w:tabs>
          <w:tab w:val="left" w:pos="384"/>
        </w:tabs>
        <w:autoSpaceDE w:val="0"/>
        <w:autoSpaceDN w:val="0"/>
        <w:spacing w:before="1" w:after="0" w:line="240" w:lineRule="auto"/>
        <w:ind w:left="0" w:right="-1" w:firstLine="567"/>
        <w:contextualSpacing w:val="0"/>
        <w:jc w:val="both"/>
        <w:rPr>
          <w:rFonts w:ascii="Times New Roman" w:hAnsi="Times New Roman" w:cs="Times New Roman"/>
          <w:sz w:val="28"/>
          <w:lang w:val="uk-UA"/>
        </w:rPr>
      </w:pPr>
      <w:r w:rsidRPr="00CE5ABC">
        <w:rPr>
          <w:rFonts w:ascii="Times New Roman" w:hAnsi="Times New Roman" w:cs="Times New Roman"/>
          <w:sz w:val="28"/>
          <w:lang w:val="uk-UA"/>
        </w:rPr>
        <w:t>Педагоги нашого закладу активно співпрацювали з батьками, вчасно відгукувались на їхні запити, залучали членів сімей до освітнього процесу групи та життя с</w:t>
      </w:r>
      <w:r>
        <w:rPr>
          <w:rFonts w:ascii="Times New Roman" w:hAnsi="Times New Roman" w:cs="Times New Roman"/>
          <w:sz w:val="28"/>
          <w:lang w:val="uk-UA"/>
        </w:rPr>
        <w:t xml:space="preserve">адочку. У створені групи </w:t>
      </w:r>
      <w:r>
        <w:rPr>
          <w:rFonts w:ascii="Times New Roman" w:hAnsi="Times New Roman" w:cs="Times New Roman"/>
          <w:sz w:val="28"/>
          <w:lang w:val="en-US"/>
        </w:rPr>
        <w:t>Telegram</w:t>
      </w:r>
      <w:proofErr w:type="spellStart"/>
      <w:r>
        <w:rPr>
          <w:rFonts w:ascii="Times New Roman" w:hAnsi="Times New Roman" w:cs="Times New Roman"/>
          <w:sz w:val="28"/>
          <w:lang w:val="uk-UA"/>
        </w:rPr>
        <w:t>-каналів</w:t>
      </w:r>
      <w:proofErr w:type="spellEnd"/>
      <w:r w:rsidRPr="00CE5ABC">
        <w:rPr>
          <w:rFonts w:ascii="Times New Roman" w:hAnsi="Times New Roman" w:cs="Times New Roman"/>
          <w:sz w:val="28"/>
          <w:lang w:val="uk-UA"/>
        </w:rPr>
        <w:t xml:space="preserve"> систематично викладалися рекомендації, презентації, </w:t>
      </w:r>
      <w:proofErr w:type="spellStart"/>
      <w:r w:rsidRPr="00CE5ABC">
        <w:rPr>
          <w:rFonts w:ascii="Times New Roman" w:hAnsi="Times New Roman" w:cs="Times New Roman"/>
          <w:sz w:val="28"/>
          <w:lang w:val="uk-UA"/>
        </w:rPr>
        <w:t>моніторився</w:t>
      </w:r>
      <w:proofErr w:type="spellEnd"/>
      <w:r w:rsidRPr="00CE5ABC">
        <w:rPr>
          <w:rFonts w:ascii="Times New Roman" w:hAnsi="Times New Roman" w:cs="Times New Roman"/>
          <w:sz w:val="28"/>
          <w:lang w:val="uk-UA"/>
        </w:rPr>
        <w:t xml:space="preserve"> стан здоров'я вихованців, нагадувалися правила збереження здоров'я та життя. Вихователі постійно мотивували батьків, підтримували зворотній зв'язок з ними. Налагоджена робота батьківських комітетів груп. Батьки є повноправними учасниками освітнього процесу, постійно допомагають у вирішенні різноманітних організаційних та фінансових питань, надають посильну допомогу закладу, допомагають</w:t>
      </w:r>
      <w:r>
        <w:rPr>
          <w:rFonts w:ascii="Times New Roman" w:hAnsi="Times New Roman" w:cs="Times New Roman"/>
          <w:sz w:val="28"/>
          <w:lang w:val="uk-UA"/>
        </w:rPr>
        <w:t xml:space="preserve"> в облаштуванні ігрових ділянок</w:t>
      </w:r>
      <w:r w:rsidRPr="00CE5ABC">
        <w:rPr>
          <w:rFonts w:ascii="Times New Roman" w:hAnsi="Times New Roman" w:cs="Times New Roman"/>
          <w:sz w:val="28"/>
          <w:lang w:val="uk-UA"/>
        </w:rPr>
        <w:t>.</w:t>
      </w:r>
    </w:p>
    <w:p w:rsidR="00CE5ABC" w:rsidRPr="00CE5ABC" w:rsidRDefault="00CE5ABC" w:rsidP="00CE5ABC">
      <w:pPr>
        <w:pStyle w:val="aa"/>
        <w:ind w:left="0" w:right="-1" w:firstLine="567"/>
        <w:jc w:val="both"/>
      </w:pPr>
      <w:r w:rsidRPr="00CE5ABC">
        <w:t>Відповідно до плану роботи ЗДО на 2024-2025</w:t>
      </w:r>
      <w:r>
        <w:t xml:space="preserve"> навчальний рік</w:t>
      </w:r>
      <w:r w:rsidRPr="00CE5ABC">
        <w:t>, внутрішньої системи забезпечення якості освіти, адміністрацією закладу значна увага приділяється здійсненню контролю та вивчення якості освітнього процесу. Планування контролю було системним, відповідало річним завданням закладу та було спрямоване на вивчення стану освітнього процесу з метою його удосконалення, надання своєчасної допомоги педагогам.</w:t>
      </w:r>
    </w:p>
    <w:p w:rsidR="00CE5ABC" w:rsidRPr="00CE5ABC" w:rsidRDefault="00CE5ABC" w:rsidP="00CE5ABC">
      <w:pPr>
        <w:pStyle w:val="aa"/>
        <w:ind w:left="0" w:right="-1" w:firstLine="567"/>
        <w:jc w:val="both"/>
      </w:pPr>
      <w:r w:rsidRPr="00CE5ABC">
        <w:t>Вивчення стану освітньої діяльності, результативності роботи педагогічного колективу здійснювалась за допомогою різних форм, зокрема:</w:t>
      </w:r>
    </w:p>
    <w:p w:rsidR="00CE5ABC" w:rsidRPr="00CE5ABC" w:rsidRDefault="00CE5ABC" w:rsidP="00CE5ABC">
      <w:pPr>
        <w:pStyle w:val="a4"/>
        <w:widowControl w:val="0"/>
        <w:numPr>
          <w:ilvl w:val="0"/>
          <w:numId w:val="29"/>
        </w:numPr>
        <w:tabs>
          <w:tab w:val="left" w:pos="310"/>
        </w:tabs>
        <w:autoSpaceDE w:val="0"/>
        <w:autoSpaceDN w:val="0"/>
        <w:spacing w:after="0" w:line="321" w:lineRule="exact"/>
        <w:ind w:left="0" w:right="-1" w:firstLine="567"/>
        <w:contextualSpacing w:val="0"/>
        <w:rPr>
          <w:rFonts w:ascii="Times New Roman" w:hAnsi="Times New Roman" w:cs="Times New Roman"/>
          <w:sz w:val="28"/>
          <w:lang w:val="uk-UA"/>
        </w:rPr>
      </w:pPr>
      <w:r w:rsidRPr="00CE5ABC">
        <w:rPr>
          <w:rFonts w:ascii="Times New Roman" w:hAnsi="Times New Roman" w:cs="Times New Roman"/>
          <w:sz w:val="28"/>
          <w:lang w:val="uk-UA"/>
        </w:rPr>
        <w:t xml:space="preserve">спостереження за діяльністю </w:t>
      </w:r>
      <w:r w:rsidRPr="00CE5ABC">
        <w:rPr>
          <w:rFonts w:ascii="Times New Roman" w:hAnsi="Times New Roman" w:cs="Times New Roman"/>
          <w:spacing w:val="-2"/>
          <w:sz w:val="28"/>
          <w:lang w:val="uk-UA"/>
        </w:rPr>
        <w:t>педагогів;</w:t>
      </w:r>
    </w:p>
    <w:p w:rsidR="00CE5ABC" w:rsidRPr="00CE5ABC" w:rsidRDefault="00CE5ABC" w:rsidP="00CE5ABC">
      <w:pPr>
        <w:pStyle w:val="a4"/>
        <w:widowControl w:val="0"/>
        <w:numPr>
          <w:ilvl w:val="0"/>
          <w:numId w:val="29"/>
        </w:numPr>
        <w:tabs>
          <w:tab w:val="left" w:pos="310"/>
        </w:tabs>
        <w:autoSpaceDE w:val="0"/>
        <w:autoSpaceDN w:val="0"/>
        <w:spacing w:after="0" w:line="240" w:lineRule="auto"/>
        <w:ind w:left="0" w:right="-1" w:firstLine="567"/>
        <w:contextualSpacing w:val="0"/>
        <w:rPr>
          <w:rFonts w:ascii="Times New Roman" w:hAnsi="Times New Roman" w:cs="Times New Roman"/>
          <w:sz w:val="28"/>
          <w:lang w:val="uk-UA"/>
        </w:rPr>
      </w:pPr>
      <w:r w:rsidRPr="00CE5ABC">
        <w:rPr>
          <w:rFonts w:ascii="Times New Roman" w:hAnsi="Times New Roman" w:cs="Times New Roman"/>
          <w:sz w:val="28"/>
          <w:lang w:val="uk-UA"/>
        </w:rPr>
        <w:t xml:space="preserve">анкетування </w:t>
      </w:r>
      <w:r w:rsidRPr="00CE5ABC">
        <w:rPr>
          <w:rFonts w:ascii="Times New Roman" w:hAnsi="Times New Roman" w:cs="Times New Roman"/>
          <w:spacing w:val="-2"/>
          <w:sz w:val="28"/>
          <w:lang w:val="uk-UA"/>
        </w:rPr>
        <w:t>педагогів;</w:t>
      </w:r>
    </w:p>
    <w:p w:rsidR="00CE5ABC" w:rsidRPr="00CE5ABC" w:rsidRDefault="00CE5ABC" w:rsidP="00CE5ABC">
      <w:pPr>
        <w:pStyle w:val="a4"/>
        <w:widowControl w:val="0"/>
        <w:numPr>
          <w:ilvl w:val="0"/>
          <w:numId w:val="29"/>
        </w:numPr>
        <w:tabs>
          <w:tab w:val="left" w:pos="310"/>
        </w:tabs>
        <w:autoSpaceDE w:val="0"/>
        <w:autoSpaceDN w:val="0"/>
        <w:spacing w:before="2" w:after="0" w:line="322" w:lineRule="exact"/>
        <w:ind w:left="0" w:right="-1" w:firstLine="567"/>
        <w:contextualSpacing w:val="0"/>
        <w:rPr>
          <w:rFonts w:ascii="Times New Roman" w:hAnsi="Times New Roman" w:cs="Times New Roman"/>
          <w:sz w:val="28"/>
          <w:lang w:val="uk-UA"/>
        </w:rPr>
      </w:pPr>
      <w:r w:rsidRPr="00CE5ABC">
        <w:rPr>
          <w:rFonts w:ascii="Times New Roman" w:hAnsi="Times New Roman" w:cs="Times New Roman"/>
          <w:sz w:val="28"/>
          <w:lang w:val="uk-UA"/>
        </w:rPr>
        <w:t xml:space="preserve">аналізу колективних </w:t>
      </w:r>
      <w:r w:rsidRPr="00CE5ABC">
        <w:rPr>
          <w:rFonts w:ascii="Times New Roman" w:hAnsi="Times New Roman" w:cs="Times New Roman"/>
          <w:spacing w:val="-2"/>
          <w:sz w:val="28"/>
          <w:lang w:val="uk-UA"/>
        </w:rPr>
        <w:t>переглядів;</w:t>
      </w:r>
    </w:p>
    <w:p w:rsidR="00CE5ABC" w:rsidRPr="00CE5ABC" w:rsidRDefault="00CE5ABC" w:rsidP="00CE5ABC">
      <w:pPr>
        <w:pStyle w:val="a4"/>
        <w:widowControl w:val="0"/>
        <w:numPr>
          <w:ilvl w:val="0"/>
          <w:numId w:val="29"/>
        </w:numPr>
        <w:tabs>
          <w:tab w:val="left" w:pos="310"/>
        </w:tabs>
        <w:autoSpaceDE w:val="0"/>
        <w:autoSpaceDN w:val="0"/>
        <w:spacing w:after="0" w:line="322" w:lineRule="exact"/>
        <w:ind w:left="0" w:right="-1" w:firstLine="567"/>
        <w:contextualSpacing w:val="0"/>
        <w:rPr>
          <w:rFonts w:ascii="Times New Roman" w:hAnsi="Times New Roman" w:cs="Times New Roman"/>
          <w:sz w:val="28"/>
          <w:lang w:val="uk-UA"/>
        </w:rPr>
      </w:pPr>
      <w:r w:rsidRPr="00CE5ABC">
        <w:rPr>
          <w:rFonts w:ascii="Times New Roman" w:hAnsi="Times New Roman" w:cs="Times New Roman"/>
          <w:sz w:val="28"/>
          <w:lang w:val="uk-UA"/>
        </w:rPr>
        <w:t xml:space="preserve">моніторингу освітнього </w:t>
      </w:r>
      <w:r w:rsidRPr="00CE5ABC">
        <w:rPr>
          <w:rFonts w:ascii="Times New Roman" w:hAnsi="Times New Roman" w:cs="Times New Roman"/>
          <w:spacing w:val="-2"/>
          <w:sz w:val="28"/>
          <w:lang w:val="uk-UA"/>
        </w:rPr>
        <w:t>процесу;</w:t>
      </w:r>
    </w:p>
    <w:p w:rsidR="00CE5ABC" w:rsidRPr="00CE5ABC" w:rsidRDefault="00CE5ABC" w:rsidP="00CE5ABC">
      <w:pPr>
        <w:pStyle w:val="a4"/>
        <w:widowControl w:val="0"/>
        <w:numPr>
          <w:ilvl w:val="0"/>
          <w:numId w:val="29"/>
        </w:numPr>
        <w:tabs>
          <w:tab w:val="left" w:pos="310"/>
        </w:tabs>
        <w:autoSpaceDE w:val="0"/>
        <w:autoSpaceDN w:val="0"/>
        <w:spacing w:after="0" w:line="322" w:lineRule="exact"/>
        <w:ind w:left="0" w:right="-1" w:firstLine="567"/>
        <w:contextualSpacing w:val="0"/>
        <w:rPr>
          <w:rFonts w:ascii="Times New Roman" w:hAnsi="Times New Roman" w:cs="Times New Roman"/>
          <w:sz w:val="28"/>
          <w:lang w:val="uk-UA"/>
        </w:rPr>
      </w:pPr>
      <w:r w:rsidRPr="00CE5ABC">
        <w:rPr>
          <w:rFonts w:ascii="Times New Roman" w:hAnsi="Times New Roman" w:cs="Times New Roman"/>
          <w:sz w:val="28"/>
          <w:lang w:val="uk-UA"/>
        </w:rPr>
        <w:t xml:space="preserve">аналізу стану здоров'я дітей </w:t>
      </w:r>
      <w:r w:rsidRPr="00CE5ABC">
        <w:rPr>
          <w:rFonts w:ascii="Times New Roman" w:hAnsi="Times New Roman" w:cs="Times New Roman"/>
          <w:spacing w:val="-4"/>
          <w:sz w:val="28"/>
          <w:lang w:val="uk-UA"/>
        </w:rPr>
        <w:t>тощо.</w:t>
      </w:r>
    </w:p>
    <w:p w:rsidR="00CE5ABC" w:rsidRPr="00CE5ABC" w:rsidRDefault="00CE5ABC" w:rsidP="00CE5ABC">
      <w:pPr>
        <w:pStyle w:val="aa"/>
        <w:ind w:left="0" w:right="-1" w:firstLine="567"/>
      </w:pPr>
      <w:r w:rsidRPr="00CE5ABC">
        <w:t xml:space="preserve">Упродовж 2024-2025 </w:t>
      </w:r>
      <w:r w:rsidR="0049159A">
        <w:t>навчальному році</w:t>
      </w:r>
      <w:r w:rsidRPr="00CE5ABC">
        <w:t xml:space="preserve"> здійснювався контроль за освітнім процесом шляхом безпосереднього спостереження і аналізу роботи вихователів.</w:t>
      </w:r>
    </w:p>
    <w:p w:rsidR="00CE5ABC" w:rsidRPr="00CE5ABC" w:rsidRDefault="00CE5ABC" w:rsidP="00CE5ABC">
      <w:pPr>
        <w:pStyle w:val="aa"/>
        <w:spacing w:line="321" w:lineRule="exact"/>
        <w:ind w:left="0" w:right="-1" w:firstLine="567"/>
      </w:pPr>
      <w:r w:rsidRPr="00CE5ABC">
        <w:t>У закладі дошкільної освіти було</w:t>
      </w:r>
      <w:r w:rsidRPr="00CE5ABC">
        <w:rPr>
          <w:spacing w:val="-2"/>
        </w:rPr>
        <w:t xml:space="preserve"> проведено:</w:t>
      </w:r>
    </w:p>
    <w:p w:rsidR="0049159A" w:rsidRPr="0049159A" w:rsidRDefault="0049159A" w:rsidP="0049159A">
      <w:pPr>
        <w:widowControl w:val="0"/>
        <w:tabs>
          <w:tab w:val="left" w:pos="0"/>
        </w:tabs>
        <w:autoSpaceDE w:val="0"/>
        <w:autoSpaceDN w:val="0"/>
        <w:spacing w:before="2" w:after="0" w:line="322" w:lineRule="exact"/>
        <w:rPr>
          <w:rFonts w:ascii="Times New Roman" w:hAnsi="Times New Roman" w:cs="Times New Roman"/>
          <w:sz w:val="28"/>
        </w:rPr>
      </w:pPr>
      <w:r w:rsidRPr="0049159A">
        <w:rPr>
          <w:rFonts w:ascii="Times New Roman" w:hAnsi="Times New Roman" w:cs="Times New Roman"/>
          <w:sz w:val="28"/>
        </w:rPr>
        <w:t xml:space="preserve">Оперативний </w:t>
      </w:r>
      <w:r w:rsidRPr="0049159A">
        <w:rPr>
          <w:rFonts w:ascii="Times New Roman" w:hAnsi="Times New Roman" w:cs="Times New Roman"/>
          <w:spacing w:val="-2"/>
          <w:sz w:val="28"/>
        </w:rPr>
        <w:t>контроль:</w:t>
      </w:r>
    </w:p>
    <w:p w:rsidR="0049159A" w:rsidRPr="0049159A" w:rsidRDefault="0049159A" w:rsidP="0049159A">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д</w:t>
      </w:r>
      <w:r w:rsidRPr="0049159A">
        <w:rPr>
          <w:rFonts w:ascii="Times New Roman" w:hAnsi="Times New Roman" w:cs="Times New Roman"/>
          <w:sz w:val="28"/>
          <w:lang w:val="uk-UA"/>
        </w:rPr>
        <w:t>отримання режиму дня та організація роботи на всіх вікових групах</w:t>
      </w:r>
      <w:r w:rsidRPr="0049159A">
        <w:rPr>
          <w:rFonts w:ascii="Times New Roman" w:hAnsi="Times New Roman" w:cs="Times New Roman"/>
          <w:spacing w:val="-2"/>
          <w:sz w:val="28"/>
          <w:lang w:val="uk-UA"/>
        </w:rPr>
        <w:t>;</w:t>
      </w:r>
    </w:p>
    <w:p w:rsidR="0049159A" w:rsidRPr="0049159A" w:rsidRDefault="0049159A" w:rsidP="0049159A">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д</w:t>
      </w:r>
      <w:r w:rsidRPr="0049159A">
        <w:rPr>
          <w:rFonts w:ascii="Times New Roman" w:hAnsi="Times New Roman" w:cs="Times New Roman"/>
          <w:sz w:val="28"/>
          <w:lang w:val="uk-UA"/>
        </w:rPr>
        <w:t>отримання вимог ранкового прийому на І молодших групах</w:t>
      </w:r>
      <w:r w:rsidRPr="0049159A">
        <w:rPr>
          <w:rFonts w:ascii="Times New Roman" w:hAnsi="Times New Roman" w:cs="Times New Roman"/>
          <w:spacing w:val="-2"/>
          <w:sz w:val="28"/>
          <w:lang w:val="uk-UA"/>
        </w:rPr>
        <w:t>;</w:t>
      </w:r>
    </w:p>
    <w:p w:rsidR="0049159A" w:rsidRPr="0049159A" w:rsidRDefault="00F61E36" w:rsidP="0049159A">
      <w:pPr>
        <w:pStyle w:val="a4"/>
        <w:widowControl w:val="0"/>
        <w:numPr>
          <w:ilvl w:val="0"/>
          <w:numId w:val="28"/>
        </w:numPr>
        <w:tabs>
          <w:tab w:val="left" w:pos="0"/>
        </w:tabs>
        <w:autoSpaceDE w:val="0"/>
        <w:autoSpaceDN w:val="0"/>
        <w:spacing w:after="0" w:line="240" w:lineRule="auto"/>
        <w:ind w:left="0" w:firstLine="567"/>
        <w:contextualSpacing w:val="0"/>
        <w:rPr>
          <w:rFonts w:ascii="Times New Roman" w:hAnsi="Times New Roman" w:cs="Times New Roman"/>
          <w:sz w:val="28"/>
          <w:lang w:val="uk-UA"/>
        </w:rPr>
      </w:pPr>
      <w:r>
        <w:rPr>
          <w:rFonts w:ascii="Times New Roman" w:hAnsi="Times New Roman" w:cs="Times New Roman"/>
          <w:sz w:val="28"/>
          <w:lang w:val="uk-UA"/>
        </w:rPr>
        <w:t>в</w:t>
      </w:r>
      <w:r w:rsidRPr="00F61E36">
        <w:rPr>
          <w:rFonts w:ascii="Times New Roman" w:hAnsi="Times New Roman" w:cs="Times New Roman"/>
          <w:sz w:val="28"/>
          <w:lang w:val="uk-UA"/>
        </w:rPr>
        <w:t>иконання</w:t>
      </w:r>
      <w:r>
        <w:rPr>
          <w:rFonts w:ascii="Times New Roman" w:hAnsi="Times New Roman" w:cs="Times New Roman"/>
          <w:sz w:val="28"/>
          <w:lang w:val="uk-UA"/>
        </w:rPr>
        <w:t xml:space="preserve"> посадових обов’язків педпраців</w:t>
      </w:r>
      <w:r w:rsidRPr="00F61E36">
        <w:rPr>
          <w:rFonts w:ascii="Times New Roman" w:hAnsi="Times New Roman" w:cs="Times New Roman"/>
          <w:sz w:val="28"/>
          <w:lang w:val="uk-UA"/>
        </w:rPr>
        <w:t>ників у проведенні освітнього процесу</w:t>
      </w:r>
      <w:r w:rsidR="0049159A" w:rsidRPr="0049159A">
        <w:rPr>
          <w:rFonts w:ascii="Times New Roman" w:hAnsi="Times New Roman" w:cs="Times New Roman"/>
          <w:spacing w:val="-4"/>
          <w:sz w:val="28"/>
          <w:lang w:val="uk-UA"/>
        </w:rPr>
        <w:t>;</w:t>
      </w:r>
    </w:p>
    <w:p w:rsidR="0049159A" w:rsidRPr="00F61E36" w:rsidRDefault="00F61E36" w:rsidP="00F61E36">
      <w:pPr>
        <w:pStyle w:val="a4"/>
        <w:widowControl w:val="0"/>
        <w:numPr>
          <w:ilvl w:val="0"/>
          <w:numId w:val="28"/>
        </w:numPr>
        <w:tabs>
          <w:tab w:val="left" w:pos="0"/>
        </w:tabs>
        <w:autoSpaceDE w:val="0"/>
        <w:autoSpaceDN w:val="0"/>
        <w:spacing w:after="0" w:line="322" w:lineRule="exact"/>
        <w:ind w:left="0" w:firstLine="567"/>
        <w:rPr>
          <w:rFonts w:ascii="Times New Roman" w:hAnsi="Times New Roman" w:cs="Times New Roman"/>
          <w:sz w:val="28"/>
          <w:lang w:val="uk-UA"/>
        </w:rPr>
      </w:pPr>
      <w:r>
        <w:rPr>
          <w:rFonts w:ascii="Times New Roman" w:hAnsi="Times New Roman" w:cs="Times New Roman"/>
          <w:sz w:val="28"/>
          <w:lang w:val="uk-UA"/>
        </w:rPr>
        <w:t>активіза</w:t>
      </w:r>
      <w:r w:rsidRPr="00F61E36">
        <w:rPr>
          <w:rFonts w:ascii="Times New Roman" w:hAnsi="Times New Roman" w:cs="Times New Roman"/>
          <w:sz w:val="28"/>
          <w:lang w:val="uk-UA"/>
        </w:rPr>
        <w:t>ція мовлення дітей</w:t>
      </w:r>
      <w:r>
        <w:rPr>
          <w:rFonts w:ascii="Times New Roman" w:hAnsi="Times New Roman" w:cs="Times New Roman"/>
          <w:sz w:val="28"/>
          <w:lang w:val="uk-UA"/>
        </w:rPr>
        <w:t xml:space="preserve"> </w:t>
      </w:r>
      <w:r w:rsidRPr="00F61E36">
        <w:rPr>
          <w:rFonts w:ascii="Times New Roman" w:hAnsi="Times New Roman" w:cs="Times New Roman"/>
          <w:sz w:val="28"/>
          <w:lang w:val="uk-UA"/>
        </w:rPr>
        <w:t>в освітньому процесі</w:t>
      </w:r>
      <w:r w:rsidR="0049159A" w:rsidRPr="00F61E36">
        <w:rPr>
          <w:rFonts w:ascii="Times New Roman" w:hAnsi="Times New Roman" w:cs="Times New Roman"/>
          <w:spacing w:val="-4"/>
          <w:sz w:val="28"/>
          <w:lang w:val="uk-UA"/>
        </w:rPr>
        <w:t>;</w:t>
      </w:r>
    </w:p>
    <w:p w:rsidR="0049159A" w:rsidRPr="0049159A" w:rsidRDefault="00F61E36" w:rsidP="00F61E36">
      <w:pPr>
        <w:pStyle w:val="a4"/>
        <w:widowControl w:val="0"/>
        <w:numPr>
          <w:ilvl w:val="0"/>
          <w:numId w:val="28"/>
        </w:numPr>
        <w:tabs>
          <w:tab w:val="left" w:pos="0"/>
        </w:tabs>
        <w:autoSpaceDE w:val="0"/>
        <w:autoSpaceDN w:val="0"/>
        <w:spacing w:after="0" w:line="322" w:lineRule="exact"/>
        <w:ind w:left="0" w:firstLine="567"/>
        <w:contextualSpacing w:val="0"/>
        <w:jc w:val="both"/>
        <w:rPr>
          <w:rFonts w:ascii="Times New Roman" w:hAnsi="Times New Roman" w:cs="Times New Roman"/>
          <w:sz w:val="28"/>
          <w:lang w:val="uk-UA"/>
        </w:rPr>
      </w:pPr>
      <w:r>
        <w:rPr>
          <w:rFonts w:ascii="Times New Roman" w:hAnsi="Times New Roman" w:cs="Times New Roman"/>
          <w:sz w:val="28"/>
          <w:lang w:val="uk-UA"/>
        </w:rPr>
        <w:t>ф</w:t>
      </w:r>
      <w:r w:rsidRPr="00F61E36">
        <w:rPr>
          <w:rFonts w:ascii="Times New Roman" w:hAnsi="Times New Roman" w:cs="Times New Roman"/>
          <w:sz w:val="28"/>
          <w:lang w:val="uk-UA"/>
        </w:rPr>
        <w:t xml:space="preserve">ормування навичок дружніх </w:t>
      </w:r>
      <w:r>
        <w:rPr>
          <w:rFonts w:ascii="Times New Roman" w:hAnsi="Times New Roman" w:cs="Times New Roman"/>
          <w:sz w:val="28"/>
          <w:lang w:val="uk-UA"/>
        </w:rPr>
        <w:t xml:space="preserve">стосунків серед вихованців ЗДО, </w:t>
      </w:r>
      <w:r w:rsidRPr="00F61E36">
        <w:rPr>
          <w:rFonts w:ascii="Times New Roman" w:hAnsi="Times New Roman" w:cs="Times New Roman"/>
          <w:sz w:val="28"/>
          <w:lang w:val="uk-UA"/>
        </w:rPr>
        <w:t>проведення бесід з дітьм</w:t>
      </w:r>
      <w:r>
        <w:rPr>
          <w:rFonts w:ascii="Times New Roman" w:hAnsi="Times New Roman" w:cs="Times New Roman"/>
          <w:sz w:val="28"/>
          <w:lang w:val="uk-UA"/>
        </w:rPr>
        <w:t>и щодо забезпечення попе</w:t>
      </w:r>
      <w:r w:rsidRPr="00F61E36">
        <w:rPr>
          <w:rFonts w:ascii="Times New Roman" w:hAnsi="Times New Roman" w:cs="Times New Roman"/>
          <w:sz w:val="28"/>
          <w:lang w:val="uk-UA"/>
        </w:rPr>
        <w:t>редження насильства</w:t>
      </w:r>
      <w:r w:rsidR="0049159A" w:rsidRPr="0049159A">
        <w:rPr>
          <w:rFonts w:ascii="Times New Roman" w:hAnsi="Times New Roman" w:cs="Times New Roman"/>
          <w:spacing w:val="-2"/>
          <w:sz w:val="28"/>
          <w:lang w:val="uk-UA"/>
        </w:rPr>
        <w:t>;</w:t>
      </w:r>
    </w:p>
    <w:p w:rsidR="0049159A" w:rsidRPr="0049159A" w:rsidRDefault="00F61E36" w:rsidP="0049159A">
      <w:pPr>
        <w:pStyle w:val="a4"/>
        <w:widowControl w:val="0"/>
        <w:numPr>
          <w:ilvl w:val="0"/>
          <w:numId w:val="28"/>
        </w:numPr>
        <w:tabs>
          <w:tab w:val="left" w:pos="0"/>
        </w:tabs>
        <w:autoSpaceDE w:val="0"/>
        <w:autoSpaceDN w:val="0"/>
        <w:spacing w:after="0" w:line="240" w:lineRule="auto"/>
        <w:ind w:left="0" w:firstLine="567"/>
        <w:contextualSpacing w:val="0"/>
        <w:rPr>
          <w:rFonts w:ascii="Times New Roman" w:hAnsi="Times New Roman" w:cs="Times New Roman"/>
          <w:sz w:val="28"/>
          <w:lang w:val="uk-UA"/>
        </w:rPr>
      </w:pPr>
      <w:r>
        <w:rPr>
          <w:rFonts w:ascii="Times New Roman" w:hAnsi="Times New Roman" w:cs="Times New Roman"/>
          <w:sz w:val="28"/>
          <w:lang w:val="uk-UA"/>
        </w:rPr>
        <w:t>р</w:t>
      </w:r>
      <w:r w:rsidRPr="00F61E36">
        <w:rPr>
          <w:rFonts w:ascii="Times New Roman" w:hAnsi="Times New Roman" w:cs="Times New Roman"/>
          <w:sz w:val="28"/>
          <w:lang w:val="uk-UA"/>
        </w:rPr>
        <w:t>івень проведення музичних розваг</w:t>
      </w:r>
      <w:r w:rsidR="0049159A" w:rsidRPr="0049159A">
        <w:rPr>
          <w:rFonts w:ascii="Times New Roman" w:hAnsi="Times New Roman" w:cs="Times New Roman"/>
          <w:spacing w:val="-2"/>
          <w:sz w:val="28"/>
          <w:lang w:val="uk-UA"/>
        </w:rPr>
        <w:t>;</w:t>
      </w:r>
    </w:p>
    <w:p w:rsidR="0049159A" w:rsidRPr="0049159A" w:rsidRDefault="00F61E36" w:rsidP="00F61E36">
      <w:pPr>
        <w:pStyle w:val="a4"/>
        <w:widowControl w:val="0"/>
        <w:numPr>
          <w:ilvl w:val="0"/>
          <w:numId w:val="28"/>
        </w:numPr>
        <w:tabs>
          <w:tab w:val="left" w:pos="0"/>
        </w:tabs>
        <w:autoSpaceDE w:val="0"/>
        <w:autoSpaceDN w:val="0"/>
        <w:spacing w:after="0" w:line="322" w:lineRule="exact"/>
        <w:ind w:left="0" w:firstLine="567"/>
        <w:contextualSpacing w:val="0"/>
        <w:jc w:val="both"/>
        <w:rPr>
          <w:rFonts w:ascii="Times New Roman" w:hAnsi="Times New Roman" w:cs="Times New Roman"/>
          <w:sz w:val="28"/>
          <w:lang w:val="uk-UA"/>
        </w:rPr>
      </w:pPr>
      <w:r>
        <w:rPr>
          <w:rFonts w:ascii="Times New Roman" w:hAnsi="Times New Roman" w:cs="Times New Roman"/>
          <w:sz w:val="28"/>
          <w:lang w:val="uk-UA"/>
        </w:rPr>
        <w:t>в</w:t>
      </w:r>
      <w:r w:rsidRPr="00F61E36">
        <w:rPr>
          <w:rFonts w:ascii="Times New Roman" w:hAnsi="Times New Roman" w:cs="Times New Roman"/>
          <w:sz w:val="28"/>
          <w:lang w:val="uk-UA"/>
        </w:rPr>
        <w:t>иконання плану заходів, спрямов</w:t>
      </w:r>
      <w:r>
        <w:rPr>
          <w:rFonts w:ascii="Times New Roman" w:hAnsi="Times New Roman" w:cs="Times New Roman"/>
          <w:sz w:val="28"/>
          <w:lang w:val="uk-UA"/>
        </w:rPr>
        <w:t xml:space="preserve">аних на запобігання та протидію </w:t>
      </w:r>
      <w:r w:rsidRPr="00F61E36">
        <w:rPr>
          <w:rFonts w:ascii="Times New Roman" w:hAnsi="Times New Roman" w:cs="Times New Roman"/>
          <w:sz w:val="28"/>
          <w:lang w:val="uk-UA"/>
        </w:rPr>
        <w:t>булінгу (цькуванню)</w:t>
      </w:r>
      <w:r w:rsidR="0049159A" w:rsidRPr="0049159A">
        <w:rPr>
          <w:rFonts w:ascii="Times New Roman" w:hAnsi="Times New Roman" w:cs="Times New Roman"/>
          <w:spacing w:val="-2"/>
          <w:sz w:val="28"/>
          <w:lang w:val="uk-UA"/>
        </w:rPr>
        <w:t>;</w:t>
      </w:r>
    </w:p>
    <w:p w:rsidR="0049159A" w:rsidRPr="00F61E36" w:rsidRDefault="00F61E36" w:rsidP="0049159A">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п</w:t>
      </w:r>
      <w:r w:rsidRPr="00F61E36">
        <w:rPr>
          <w:rFonts w:ascii="Times New Roman" w:hAnsi="Times New Roman" w:cs="Times New Roman"/>
          <w:sz w:val="28"/>
          <w:lang w:val="uk-UA"/>
        </w:rPr>
        <w:t>ідготовка</w:t>
      </w:r>
      <w:r>
        <w:rPr>
          <w:rFonts w:ascii="Times New Roman" w:hAnsi="Times New Roman" w:cs="Times New Roman"/>
          <w:sz w:val="28"/>
          <w:lang w:val="uk-UA"/>
        </w:rPr>
        <w:t xml:space="preserve"> до занять, підбір наочно-дидак</w:t>
      </w:r>
      <w:r w:rsidRPr="00F61E36">
        <w:rPr>
          <w:rFonts w:ascii="Times New Roman" w:hAnsi="Times New Roman" w:cs="Times New Roman"/>
          <w:sz w:val="28"/>
          <w:lang w:val="uk-UA"/>
        </w:rPr>
        <w:t>тичного матеріалу</w:t>
      </w:r>
      <w:r>
        <w:rPr>
          <w:rFonts w:ascii="Times New Roman" w:hAnsi="Times New Roman" w:cs="Times New Roman"/>
          <w:spacing w:val="-2"/>
          <w:sz w:val="28"/>
          <w:lang w:val="uk-UA"/>
        </w:rPr>
        <w:t>;</w:t>
      </w:r>
    </w:p>
    <w:p w:rsidR="00F61E36" w:rsidRDefault="00F61E36" w:rsidP="0049159A">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п</w:t>
      </w:r>
      <w:r w:rsidRPr="00F61E36">
        <w:rPr>
          <w:rFonts w:ascii="Times New Roman" w:hAnsi="Times New Roman" w:cs="Times New Roman"/>
          <w:sz w:val="28"/>
          <w:lang w:val="uk-UA"/>
        </w:rPr>
        <w:t>роведення різних форм взаємодії з батьками вихованців</w:t>
      </w:r>
      <w:r>
        <w:rPr>
          <w:rFonts w:ascii="Times New Roman" w:hAnsi="Times New Roman" w:cs="Times New Roman"/>
          <w:sz w:val="28"/>
          <w:lang w:val="uk-UA"/>
        </w:rPr>
        <w:t>;</w:t>
      </w:r>
    </w:p>
    <w:p w:rsidR="00F61E36" w:rsidRPr="0049159A" w:rsidRDefault="00F61E36" w:rsidP="0049159A">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п</w:t>
      </w:r>
      <w:r w:rsidRPr="00F61E36">
        <w:rPr>
          <w:rFonts w:ascii="Times New Roman" w:hAnsi="Times New Roman" w:cs="Times New Roman"/>
          <w:sz w:val="28"/>
          <w:lang w:val="uk-UA"/>
        </w:rPr>
        <w:t>ідготовка груп до оздоровчого періоду</w:t>
      </w:r>
      <w:r>
        <w:rPr>
          <w:rFonts w:ascii="Times New Roman" w:hAnsi="Times New Roman" w:cs="Times New Roman"/>
          <w:sz w:val="28"/>
          <w:lang w:val="uk-UA"/>
        </w:rPr>
        <w:t>.</w:t>
      </w:r>
    </w:p>
    <w:p w:rsidR="0049159A" w:rsidRPr="0049159A" w:rsidRDefault="0049159A" w:rsidP="0049159A">
      <w:pPr>
        <w:widowControl w:val="0"/>
        <w:tabs>
          <w:tab w:val="left" w:pos="0"/>
        </w:tabs>
        <w:autoSpaceDE w:val="0"/>
        <w:autoSpaceDN w:val="0"/>
        <w:spacing w:after="0" w:line="322" w:lineRule="exact"/>
        <w:rPr>
          <w:rFonts w:ascii="Times New Roman" w:hAnsi="Times New Roman" w:cs="Times New Roman"/>
          <w:sz w:val="28"/>
        </w:rPr>
      </w:pPr>
      <w:r w:rsidRPr="0049159A">
        <w:rPr>
          <w:rFonts w:ascii="Times New Roman" w:hAnsi="Times New Roman" w:cs="Times New Roman"/>
          <w:spacing w:val="-2"/>
          <w:sz w:val="28"/>
        </w:rPr>
        <w:t>Попереджувальний</w:t>
      </w:r>
      <w:r>
        <w:rPr>
          <w:rFonts w:ascii="Times New Roman" w:hAnsi="Times New Roman" w:cs="Times New Roman"/>
          <w:spacing w:val="-2"/>
          <w:sz w:val="28"/>
        </w:rPr>
        <w:t xml:space="preserve"> </w:t>
      </w:r>
      <w:r w:rsidRPr="0049159A">
        <w:rPr>
          <w:rFonts w:ascii="Times New Roman" w:hAnsi="Times New Roman" w:cs="Times New Roman"/>
          <w:spacing w:val="-2"/>
          <w:sz w:val="28"/>
        </w:rPr>
        <w:t>контроль:</w:t>
      </w:r>
    </w:p>
    <w:p w:rsidR="0049159A" w:rsidRPr="00F61E36" w:rsidRDefault="00F61E36" w:rsidP="00F61E36">
      <w:pPr>
        <w:pStyle w:val="a4"/>
        <w:widowControl w:val="0"/>
        <w:numPr>
          <w:ilvl w:val="0"/>
          <w:numId w:val="28"/>
        </w:numPr>
        <w:tabs>
          <w:tab w:val="left" w:pos="0"/>
        </w:tabs>
        <w:autoSpaceDE w:val="0"/>
        <w:autoSpaceDN w:val="0"/>
        <w:spacing w:before="2"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правильність оформ</w:t>
      </w:r>
      <w:r w:rsidRPr="00F61E36">
        <w:rPr>
          <w:rFonts w:ascii="Times New Roman" w:hAnsi="Times New Roman" w:cs="Times New Roman"/>
          <w:sz w:val="28"/>
          <w:lang w:val="uk-UA"/>
        </w:rPr>
        <w:t>лення листків здоров’я на групах</w:t>
      </w:r>
      <w:r w:rsidR="0049159A" w:rsidRPr="00F61E36">
        <w:rPr>
          <w:rFonts w:ascii="Times New Roman" w:hAnsi="Times New Roman" w:cs="Times New Roman"/>
          <w:spacing w:val="-2"/>
          <w:sz w:val="28"/>
          <w:lang w:val="uk-UA"/>
        </w:rPr>
        <w:t>.</w:t>
      </w:r>
    </w:p>
    <w:p w:rsidR="0049159A" w:rsidRPr="0049159A" w:rsidRDefault="0049159A" w:rsidP="0049159A">
      <w:pPr>
        <w:widowControl w:val="0"/>
        <w:tabs>
          <w:tab w:val="left" w:pos="0"/>
        </w:tabs>
        <w:autoSpaceDE w:val="0"/>
        <w:autoSpaceDN w:val="0"/>
        <w:spacing w:after="0" w:line="240" w:lineRule="auto"/>
        <w:rPr>
          <w:rFonts w:ascii="Times New Roman" w:hAnsi="Times New Roman" w:cs="Times New Roman"/>
          <w:sz w:val="28"/>
        </w:rPr>
      </w:pPr>
      <w:r w:rsidRPr="0049159A">
        <w:rPr>
          <w:rFonts w:ascii="Times New Roman" w:hAnsi="Times New Roman" w:cs="Times New Roman"/>
          <w:sz w:val="28"/>
        </w:rPr>
        <w:t>Тематичне</w:t>
      </w:r>
      <w:r>
        <w:rPr>
          <w:rFonts w:ascii="Times New Roman" w:hAnsi="Times New Roman" w:cs="Times New Roman"/>
          <w:sz w:val="28"/>
        </w:rPr>
        <w:t xml:space="preserve"> </w:t>
      </w:r>
      <w:r w:rsidRPr="0049159A">
        <w:rPr>
          <w:rFonts w:ascii="Times New Roman" w:hAnsi="Times New Roman" w:cs="Times New Roman"/>
          <w:spacing w:val="-2"/>
          <w:sz w:val="28"/>
        </w:rPr>
        <w:t>вивчення:</w:t>
      </w:r>
    </w:p>
    <w:p w:rsidR="0049159A" w:rsidRPr="0049159A" w:rsidRDefault="0049159A" w:rsidP="00F61E36">
      <w:pPr>
        <w:pStyle w:val="a4"/>
        <w:widowControl w:val="0"/>
        <w:numPr>
          <w:ilvl w:val="0"/>
          <w:numId w:val="28"/>
        </w:numPr>
        <w:tabs>
          <w:tab w:val="left" w:pos="0"/>
        </w:tabs>
        <w:autoSpaceDE w:val="0"/>
        <w:autoSpaceDN w:val="0"/>
        <w:spacing w:before="2" w:after="0" w:line="240" w:lineRule="auto"/>
        <w:ind w:left="0" w:firstLine="567"/>
        <w:contextualSpacing w:val="0"/>
        <w:jc w:val="both"/>
        <w:rPr>
          <w:rFonts w:ascii="Times New Roman" w:hAnsi="Times New Roman" w:cs="Times New Roman"/>
          <w:sz w:val="28"/>
          <w:lang w:val="uk-UA"/>
        </w:rPr>
      </w:pPr>
      <w:r w:rsidRPr="0049159A">
        <w:rPr>
          <w:rFonts w:ascii="Times New Roman" w:hAnsi="Times New Roman" w:cs="Times New Roman"/>
          <w:sz w:val="28"/>
          <w:lang w:val="uk-UA"/>
        </w:rPr>
        <w:t>«</w:t>
      </w:r>
      <w:r w:rsidR="00F61E36">
        <w:rPr>
          <w:rFonts w:ascii="Times New Roman" w:hAnsi="Times New Roman" w:cs="Times New Roman"/>
          <w:sz w:val="28"/>
          <w:lang w:val="uk-UA"/>
        </w:rPr>
        <w:t>Створення освітнього сере</w:t>
      </w:r>
      <w:r w:rsidR="00F61E36" w:rsidRPr="00F61E36">
        <w:rPr>
          <w:rFonts w:ascii="Times New Roman" w:hAnsi="Times New Roman" w:cs="Times New Roman"/>
          <w:sz w:val="28"/>
          <w:lang w:val="uk-UA"/>
        </w:rPr>
        <w:t>дов</w:t>
      </w:r>
      <w:r w:rsidR="00F61E36">
        <w:rPr>
          <w:rFonts w:ascii="Times New Roman" w:hAnsi="Times New Roman" w:cs="Times New Roman"/>
          <w:sz w:val="28"/>
          <w:lang w:val="uk-UA"/>
        </w:rPr>
        <w:t xml:space="preserve">ища вільного від будь-яких форм </w:t>
      </w:r>
      <w:r w:rsidR="00F61E36" w:rsidRPr="00F61E36">
        <w:rPr>
          <w:rFonts w:ascii="Times New Roman" w:hAnsi="Times New Roman" w:cs="Times New Roman"/>
          <w:sz w:val="28"/>
          <w:lang w:val="uk-UA"/>
        </w:rPr>
        <w:t>насильства та булінгу, у якому спрямована робота з над</w:t>
      </w:r>
      <w:r w:rsidR="00F61E36">
        <w:rPr>
          <w:rFonts w:ascii="Times New Roman" w:hAnsi="Times New Roman" w:cs="Times New Roman"/>
          <w:sz w:val="28"/>
          <w:lang w:val="uk-UA"/>
        </w:rPr>
        <w:t>ання психоло</w:t>
      </w:r>
      <w:r w:rsidR="00F61E36" w:rsidRPr="00F61E36">
        <w:rPr>
          <w:rFonts w:ascii="Times New Roman" w:hAnsi="Times New Roman" w:cs="Times New Roman"/>
          <w:sz w:val="28"/>
          <w:lang w:val="uk-UA"/>
        </w:rPr>
        <w:t>гічної підтримки учас</w:t>
      </w:r>
      <w:r w:rsidR="00F61E36">
        <w:rPr>
          <w:rFonts w:ascii="Times New Roman" w:hAnsi="Times New Roman" w:cs="Times New Roman"/>
          <w:sz w:val="28"/>
          <w:lang w:val="uk-UA"/>
        </w:rPr>
        <w:t>никам освітнього процесу та реа</w:t>
      </w:r>
      <w:r w:rsidR="00F61E36" w:rsidRPr="00F61E36">
        <w:rPr>
          <w:rFonts w:ascii="Times New Roman" w:hAnsi="Times New Roman" w:cs="Times New Roman"/>
          <w:sz w:val="28"/>
          <w:lang w:val="uk-UA"/>
        </w:rPr>
        <w:t>лізуються права дітей з ООП</w:t>
      </w:r>
      <w:r w:rsidRPr="0049159A">
        <w:rPr>
          <w:rFonts w:ascii="Times New Roman" w:hAnsi="Times New Roman" w:cs="Times New Roman"/>
          <w:spacing w:val="-2"/>
          <w:sz w:val="28"/>
          <w:lang w:val="uk-UA"/>
        </w:rPr>
        <w:t>»;</w:t>
      </w:r>
    </w:p>
    <w:p w:rsidR="0049159A" w:rsidRPr="0049159A" w:rsidRDefault="0049159A" w:rsidP="0049159A">
      <w:pPr>
        <w:pStyle w:val="a4"/>
        <w:widowControl w:val="0"/>
        <w:numPr>
          <w:ilvl w:val="0"/>
          <w:numId w:val="28"/>
        </w:numPr>
        <w:tabs>
          <w:tab w:val="left" w:pos="0"/>
        </w:tabs>
        <w:autoSpaceDE w:val="0"/>
        <w:autoSpaceDN w:val="0"/>
        <w:spacing w:after="0" w:line="240" w:lineRule="auto"/>
        <w:ind w:left="0" w:right="288" w:firstLine="567"/>
        <w:contextualSpacing w:val="0"/>
        <w:rPr>
          <w:rFonts w:ascii="Times New Roman" w:hAnsi="Times New Roman" w:cs="Times New Roman"/>
          <w:sz w:val="28"/>
          <w:lang w:val="uk-UA"/>
        </w:rPr>
      </w:pPr>
      <w:r w:rsidRPr="0049159A">
        <w:rPr>
          <w:rFonts w:ascii="Times New Roman" w:hAnsi="Times New Roman" w:cs="Times New Roman"/>
          <w:sz w:val="28"/>
          <w:lang w:val="uk-UA"/>
        </w:rPr>
        <w:t>«</w:t>
      </w:r>
      <w:r w:rsidR="00F61E36" w:rsidRPr="00F61E36">
        <w:rPr>
          <w:rFonts w:ascii="Times New Roman" w:hAnsi="Times New Roman" w:cs="Times New Roman"/>
          <w:sz w:val="28"/>
          <w:lang w:val="uk-UA"/>
        </w:rPr>
        <w:t>Стан  мовленнєвої компетенції дітей старшого дошкільного віку</w:t>
      </w:r>
      <w:r w:rsidRPr="0049159A">
        <w:rPr>
          <w:rFonts w:ascii="Times New Roman" w:hAnsi="Times New Roman" w:cs="Times New Roman"/>
          <w:sz w:val="28"/>
          <w:lang w:val="uk-UA"/>
        </w:rPr>
        <w:t>»;</w:t>
      </w:r>
    </w:p>
    <w:p w:rsidR="0049159A" w:rsidRPr="0049159A" w:rsidRDefault="0049159A" w:rsidP="001115E8">
      <w:pPr>
        <w:pStyle w:val="a4"/>
        <w:widowControl w:val="0"/>
        <w:numPr>
          <w:ilvl w:val="0"/>
          <w:numId w:val="28"/>
        </w:numPr>
        <w:tabs>
          <w:tab w:val="left" w:pos="0"/>
        </w:tabs>
        <w:autoSpaceDE w:val="0"/>
        <w:autoSpaceDN w:val="0"/>
        <w:spacing w:after="0" w:line="321" w:lineRule="exact"/>
        <w:ind w:left="0" w:firstLine="567"/>
        <w:contextualSpacing w:val="0"/>
        <w:jc w:val="both"/>
        <w:rPr>
          <w:rFonts w:ascii="Times New Roman" w:hAnsi="Times New Roman" w:cs="Times New Roman"/>
          <w:sz w:val="28"/>
          <w:lang w:val="uk-UA"/>
        </w:rPr>
      </w:pPr>
      <w:r w:rsidRPr="0049159A">
        <w:rPr>
          <w:rFonts w:ascii="Times New Roman" w:hAnsi="Times New Roman" w:cs="Times New Roman"/>
          <w:sz w:val="28"/>
          <w:lang w:val="uk-UA"/>
        </w:rPr>
        <w:t>«</w:t>
      </w:r>
      <w:r w:rsidR="001115E8" w:rsidRPr="001115E8">
        <w:rPr>
          <w:rFonts w:ascii="Times New Roman" w:hAnsi="Times New Roman" w:cs="Times New Roman"/>
          <w:sz w:val="28"/>
          <w:lang w:val="uk-UA"/>
        </w:rPr>
        <w:t>Організац</w:t>
      </w:r>
      <w:r w:rsidR="001115E8">
        <w:rPr>
          <w:rFonts w:ascii="Times New Roman" w:hAnsi="Times New Roman" w:cs="Times New Roman"/>
          <w:sz w:val="28"/>
          <w:lang w:val="uk-UA"/>
        </w:rPr>
        <w:t xml:space="preserve">ія роботи з формування </w:t>
      </w:r>
      <w:proofErr w:type="spellStart"/>
      <w:r w:rsidR="001115E8">
        <w:rPr>
          <w:rFonts w:ascii="Times New Roman" w:hAnsi="Times New Roman" w:cs="Times New Roman"/>
          <w:sz w:val="28"/>
          <w:lang w:val="uk-UA"/>
        </w:rPr>
        <w:t>здоров’я</w:t>
      </w:r>
      <w:r w:rsidR="001115E8" w:rsidRPr="001115E8">
        <w:rPr>
          <w:rFonts w:ascii="Times New Roman" w:hAnsi="Times New Roman" w:cs="Times New Roman"/>
          <w:sz w:val="28"/>
          <w:lang w:val="uk-UA"/>
        </w:rPr>
        <w:t>збережувальної</w:t>
      </w:r>
      <w:proofErr w:type="spellEnd"/>
      <w:r w:rsidR="001115E8" w:rsidRPr="001115E8">
        <w:rPr>
          <w:rFonts w:ascii="Times New Roman" w:hAnsi="Times New Roman" w:cs="Times New Roman"/>
          <w:sz w:val="28"/>
          <w:lang w:val="uk-UA"/>
        </w:rPr>
        <w:t xml:space="preserve"> </w:t>
      </w:r>
      <w:proofErr w:type="spellStart"/>
      <w:r w:rsidR="001115E8" w:rsidRPr="001115E8">
        <w:rPr>
          <w:rFonts w:ascii="Times New Roman" w:hAnsi="Times New Roman" w:cs="Times New Roman"/>
          <w:sz w:val="28"/>
          <w:lang w:val="uk-UA"/>
        </w:rPr>
        <w:t>компе</w:t>
      </w:r>
      <w:r w:rsidR="001115E8">
        <w:rPr>
          <w:rFonts w:ascii="Times New Roman" w:hAnsi="Times New Roman" w:cs="Times New Roman"/>
          <w:sz w:val="28"/>
          <w:lang w:val="uk-UA"/>
        </w:rPr>
        <w:t>тент-ності</w:t>
      </w:r>
      <w:proofErr w:type="spellEnd"/>
      <w:r w:rsidR="001115E8">
        <w:rPr>
          <w:rFonts w:ascii="Times New Roman" w:hAnsi="Times New Roman" w:cs="Times New Roman"/>
          <w:sz w:val="28"/>
          <w:lang w:val="uk-UA"/>
        </w:rPr>
        <w:t xml:space="preserve"> дітей дош</w:t>
      </w:r>
      <w:r w:rsidR="001115E8" w:rsidRPr="001115E8">
        <w:rPr>
          <w:rFonts w:ascii="Times New Roman" w:hAnsi="Times New Roman" w:cs="Times New Roman"/>
          <w:sz w:val="28"/>
          <w:lang w:val="uk-UA"/>
        </w:rPr>
        <w:t>кільного віку</w:t>
      </w:r>
      <w:r w:rsidRPr="0049159A">
        <w:rPr>
          <w:rFonts w:ascii="Times New Roman" w:hAnsi="Times New Roman" w:cs="Times New Roman"/>
          <w:spacing w:val="-2"/>
          <w:sz w:val="28"/>
          <w:lang w:val="uk-UA"/>
        </w:rPr>
        <w:t>».</w:t>
      </w:r>
    </w:p>
    <w:p w:rsidR="001115E8" w:rsidRPr="0049159A" w:rsidRDefault="001115E8" w:rsidP="001115E8">
      <w:pPr>
        <w:widowControl w:val="0"/>
        <w:tabs>
          <w:tab w:val="left" w:pos="0"/>
        </w:tabs>
        <w:autoSpaceDE w:val="0"/>
        <w:autoSpaceDN w:val="0"/>
        <w:spacing w:after="0" w:line="322" w:lineRule="exact"/>
        <w:rPr>
          <w:rFonts w:ascii="Times New Roman" w:hAnsi="Times New Roman" w:cs="Times New Roman"/>
          <w:sz w:val="28"/>
        </w:rPr>
      </w:pPr>
      <w:r>
        <w:rPr>
          <w:rFonts w:ascii="Times New Roman" w:hAnsi="Times New Roman" w:cs="Times New Roman"/>
          <w:sz w:val="28"/>
        </w:rPr>
        <w:t>Підсумков</w:t>
      </w:r>
      <w:r w:rsidRPr="0049159A">
        <w:rPr>
          <w:rFonts w:ascii="Times New Roman" w:hAnsi="Times New Roman" w:cs="Times New Roman"/>
          <w:sz w:val="28"/>
        </w:rPr>
        <w:t>е</w:t>
      </w:r>
      <w:r>
        <w:rPr>
          <w:rFonts w:ascii="Times New Roman" w:hAnsi="Times New Roman" w:cs="Times New Roman"/>
          <w:sz w:val="28"/>
        </w:rPr>
        <w:t xml:space="preserve"> </w:t>
      </w:r>
      <w:r w:rsidRPr="0049159A">
        <w:rPr>
          <w:rFonts w:ascii="Times New Roman" w:hAnsi="Times New Roman" w:cs="Times New Roman"/>
          <w:spacing w:val="-2"/>
          <w:sz w:val="28"/>
        </w:rPr>
        <w:t>вивчення:</w:t>
      </w:r>
    </w:p>
    <w:p w:rsidR="001115E8" w:rsidRDefault="001115E8" w:rsidP="001115E8">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w:t>
      </w:r>
      <w:r w:rsidRPr="001115E8">
        <w:rPr>
          <w:rFonts w:ascii="Times New Roman" w:hAnsi="Times New Roman" w:cs="Times New Roman"/>
          <w:sz w:val="28"/>
          <w:lang w:val="uk-UA"/>
        </w:rPr>
        <w:t>Створення умов для ефективної адаптації новоприбулих дітей</w:t>
      </w:r>
      <w:r>
        <w:rPr>
          <w:rFonts w:ascii="Times New Roman" w:hAnsi="Times New Roman" w:cs="Times New Roman"/>
          <w:sz w:val="28"/>
          <w:lang w:val="uk-UA"/>
        </w:rPr>
        <w:t>»;</w:t>
      </w:r>
    </w:p>
    <w:p w:rsidR="001115E8" w:rsidRDefault="001115E8" w:rsidP="001115E8">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Pr>
          <w:rFonts w:ascii="Times New Roman" w:hAnsi="Times New Roman" w:cs="Times New Roman"/>
          <w:sz w:val="28"/>
          <w:lang w:val="uk-UA"/>
        </w:rPr>
        <w:t>«</w:t>
      </w:r>
      <w:r w:rsidRPr="001115E8">
        <w:rPr>
          <w:rFonts w:ascii="Times New Roman" w:hAnsi="Times New Roman" w:cs="Times New Roman"/>
          <w:sz w:val="28"/>
          <w:lang w:val="uk-UA"/>
        </w:rPr>
        <w:t>Скрінінгове дослідження психологічної готовності дітей до навчання в школі</w:t>
      </w:r>
      <w:r>
        <w:rPr>
          <w:rFonts w:ascii="Times New Roman" w:hAnsi="Times New Roman" w:cs="Times New Roman"/>
          <w:sz w:val="28"/>
          <w:lang w:val="uk-UA"/>
        </w:rPr>
        <w:t>»;</w:t>
      </w:r>
    </w:p>
    <w:p w:rsidR="001115E8" w:rsidRPr="0049159A" w:rsidRDefault="001115E8" w:rsidP="001115E8">
      <w:pPr>
        <w:pStyle w:val="a4"/>
        <w:widowControl w:val="0"/>
        <w:numPr>
          <w:ilvl w:val="0"/>
          <w:numId w:val="28"/>
        </w:numPr>
        <w:tabs>
          <w:tab w:val="left" w:pos="0"/>
        </w:tabs>
        <w:autoSpaceDE w:val="0"/>
        <w:autoSpaceDN w:val="0"/>
        <w:spacing w:after="0" w:line="322" w:lineRule="exact"/>
        <w:ind w:left="0" w:firstLine="567"/>
        <w:contextualSpacing w:val="0"/>
        <w:rPr>
          <w:rFonts w:ascii="Times New Roman" w:hAnsi="Times New Roman" w:cs="Times New Roman"/>
          <w:sz w:val="28"/>
          <w:lang w:val="uk-UA"/>
        </w:rPr>
      </w:pPr>
      <w:r w:rsidRPr="0049159A">
        <w:rPr>
          <w:rFonts w:ascii="Times New Roman" w:hAnsi="Times New Roman" w:cs="Times New Roman"/>
          <w:sz w:val="28"/>
          <w:lang w:val="uk-UA"/>
        </w:rPr>
        <w:t>«</w:t>
      </w:r>
      <w:r w:rsidRPr="001115E8">
        <w:rPr>
          <w:rFonts w:ascii="Times New Roman" w:hAnsi="Times New Roman" w:cs="Times New Roman"/>
          <w:sz w:val="28"/>
          <w:lang w:val="uk-UA"/>
        </w:rPr>
        <w:t>Рівень п</w:t>
      </w:r>
      <w:r>
        <w:rPr>
          <w:rFonts w:ascii="Times New Roman" w:hAnsi="Times New Roman" w:cs="Times New Roman"/>
          <w:sz w:val="28"/>
          <w:lang w:val="uk-UA"/>
        </w:rPr>
        <w:t>едагогічної майстерності педаго</w:t>
      </w:r>
      <w:r w:rsidRPr="001115E8">
        <w:rPr>
          <w:rFonts w:ascii="Times New Roman" w:hAnsi="Times New Roman" w:cs="Times New Roman"/>
          <w:sz w:val="28"/>
          <w:lang w:val="uk-UA"/>
        </w:rPr>
        <w:t>гів (за результатами атестації)</w:t>
      </w:r>
      <w:r w:rsidRPr="0049159A">
        <w:rPr>
          <w:rFonts w:ascii="Times New Roman" w:hAnsi="Times New Roman" w:cs="Times New Roman"/>
          <w:spacing w:val="-2"/>
          <w:sz w:val="28"/>
          <w:lang w:val="uk-UA"/>
        </w:rPr>
        <w:t>»;</w:t>
      </w:r>
    </w:p>
    <w:p w:rsidR="001115E8" w:rsidRPr="0049159A" w:rsidRDefault="001115E8" w:rsidP="001115E8">
      <w:pPr>
        <w:pStyle w:val="a4"/>
        <w:widowControl w:val="0"/>
        <w:numPr>
          <w:ilvl w:val="0"/>
          <w:numId w:val="28"/>
        </w:numPr>
        <w:tabs>
          <w:tab w:val="left" w:pos="0"/>
        </w:tabs>
        <w:autoSpaceDE w:val="0"/>
        <w:autoSpaceDN w:val="0"/>
        <w:spacing w:after="0" w:line="240" w:lineRule="auto"/>
        <w:ind w:left="0" w:firstLine="567"/>
        <w:contextualSpacing w:val="0"/>
        <w:rPr>
          <w:rFonts w:ascii="Times New Roman" w:hAnsi="Times New Roman" w:cs="Times New Roman"/>
          <w:sz w:val="28"/>
          <w:lang w:val="uk-UA"/>
        </w:rPr>
      </w:pPr>
      <w:r w:rsidRPr="0049159A">
        <w:rPr>
          <w:rFonts w:ascii="Times New Roman" w:hAnsi="Times New Roman" w:cs="Times New Roman"/>
          <w:sz w:val="28"/>
          <w:lang w:val="uk-UA"/>
        </w:rPr>
        <w:t>«</w:t>
      </w:r>
      <w:r w:rsidRPr="001115E8">
        <w:rPr>
          <w:rFonts w:ascii="Times New Roman" w:hAnsi="Times New Roman" w:cs="Times New Roman"/>
          <w:sz w:val="28"/>
          <w:lang w:val="uk-UA"/>
        </w:rPr>
        <w:t>Психологічна діагностика готовності дітей до школи</w:t>
      </w:r>
      <w:r w:rsidRPr="0049159A">
        <w:rPr>
          <w:rFonts w:ascii="Times New Roman" w:hAnsi="Times New Roman" w:cs="Times New Roman"/>
          <w:spacing w:val="-2"/>
          <w:sz w:val="28"/>
          <w:lang w:val="uk-UA"/>
        </w:rPr>
        <w:t>».</w:t>
      </w:r>
    </w:p>
    <w:p w:rsidR="00702FAA" w:rsidRDefault="00702FAA" w:rsidP="00702FAA">
      <w:pPr>
        <w:pStyle w:val="aa"/>
        <w:ind w:left="0" w:right="-1" w:firstLine="567"/>
        <w:jc w:val="both"/>
      </w:pPr>
      <w:r>
        <w:t>Результати контролю та вивчення заслуховувались на педагогічних радах, виробничих нарадах. Щорічно видається достатня кількість наказів організаційного та виробничого характеру. За результатами комплексного і тематичного вивчення оформлено довідки.</w:t>
      </w:r>
    </w:p>
    <w:p w:rsidR="00DE4EE8" w:rsidRPr="00146052" w:rsidRDefault="00DE4EE8" w:rsidP="00591CFC">
      <w:pPr>
        <w:pStyle w:val="aa"/>
        <w:tabs>
          <w:tab w:val="left" w:pos="9638"/>
        </w:tabs>
        <w:ind w:left="0" w:right="-1" w:firstLine="567"/>
        <w:jc w:val="both"/>
        <w:rPr>
          <w:sz w:val="16"/>
          <w:szCs w:val="16"/>
        </w:rPr>
      </w:pPr>
    </w:p>
    <w:p w:rsidR="002C0A30" w:rsidRDefault="002C0A30" w:rsidP="002C0A30">
      <w:pPr>
        <w:pStyle w:val="Heading1"/>
        <w:numPr>
          <w:ilvl w:val="0"/>
          <w:numId w:val="27"/>
        </w:numPr>
        <w:tabs>
          <w:tab w:val="left" w:pos="1049"/>
        </w:tabs>
        <w:spacing w:before="73"/>
      </w:pPr>
      <w:r>
        <w:t xml:space="preserve">ДОТРИМАННЯ ВИМОГ ОХОРОНИ ДИТИНСТВА, </w:t>
      </w:r>
      <w:r>
        <w:rPr>
          <w:spacing w:val="-2"/>
        </w:rPr>
        <w:t>ТЕХНІКИ</w:t>
      </w:r>
    </w:p>
    <w:p w:rsidR="002C0A30" w:rsidRPr="00146052" w:rsidRDefault="002C0A30" w:rsidP="00146052">
      <w:pPr>
        <w:spacing w:after="120" w:line="240" w:lineRule="auto"/>
        <w:jc w:val="center"/>
        <w:rPr>
          <w:rFonts w:ascii="Times New Roman" w:hAnsi="Times New Roman" w:cs="Times New Roman"/>
          <w:b/>
          <w:sz w:val="28"/>
        </w:rPr>
      </w:pPr>
      <w:r w:rsidRPr="00146052">
        <w:rPr>
          <w:rFonts w:ascii="Times New Roman" w:hAnsi="Times New Roman" w:cs="Times New Roman"/>
          <w:b/>
          <w:sz w:val="28"/>
        </w:rPr>
        <w:t xml:space="preserve">БЕЗПЕКИ, САНІТАРНО-ГІГІЄНІЧНИХ ТА ПРОТИПОЖЕЖНИХ </w:t>
      </w:r>
      <w:r w:rsidRPr="00146052">
        <w:rPr>
          <w:rFonts w:ascii="Times New Roman" w:hAnsi="Times New Roman" w:cs="Times New Roman"/>
          <w:b/>
          <w:spacing w:val="-4"/>
          <w:sz w:val="28"/>
        </w:rPr>
        <w:t>НОРМ</w:t>
      </w:r>
    </w:p>
    <w:p w:rsidR="00146052" w:rsidRDefault="00146052" w:rsidP="00146052">
      <w:pPr>
        <w:pStyle w:val="aa"/>
        <w:spacing w:before="120"/>
        <w:ind w:left="0" w:firstLine="567"/>
        <w:jc w:val="both"/>
      </w:pPr>
      <w:r>
        <w:t>Згідно Законів України «Про освіту», «Про дошкільну освіту», заклад дошкільної освіти забезпечує право дитини на охорону здоров'я, здоровий спосіб життя. Робота нашої установи в цьому напрямку здійснюється через створення умов для безпечного перебування дітей в закладі, нешкідливого утримання дошкільнят, організацію догляду за дітьми, роботу з колективом по охороні праці та безпеці життєдіяльності, організацію освітнього процесу з дітьми з питань охорони життя і безпеки життєдіяльності.</w:t>
      </w:r>
    </w:p>
    <w:p w:rsidR="00146052" w:rsidRDefault="00146052" w:rsidP="00146052">
      <w:pPr>
        <w:pStyle w:val="aa"/>
        <w:spacing w:before="2"/>
        <w:ind w:left="0" w:right="-1" w:firstLine="567"/>
        <w:jc w:val="both"/>
      </w:pPr>
      <w:r>
        <w:t>Кожен працівник проявляє турботу по створенню безпечних умов для перебування дітей в закладі дошкільної освіти, про що свідчить відсутність випадків травмування дошкільників.</w:t>
      </w:r>
    </w:p>
    <w:p w:rsidR="00146052" w:rsidRDefault="00146052" w:rsidP="00146052">
      <w:pPr>
        <w:pStyle w:val="aa"/>
        <w:ind w:left="0" w:right="-1" w:firstLine="567"/>
        <w:jc w:val="both"/>
      </w:pPr>
      <w:r>
        <w:t xml:space="preserve">На виконання Закону України «Про охорону праці», Правил пожежної безпеки для навчальних закладів та установ системи освіти України, з метою запобігання виникнення пожеж та належного забезпечення пожежної безпеки в закладі дошкільної освіти, затверджено План заходів щодо посилення пожежної безпеки в закладі дошкільної освіти під час роботи в осінньо-зимовий період 2024-2025 </w:t>
      </w:r>
      <w:proofErr w:type="spellStart"/>
      <w:r>
        <w:t>н.р</w:t>
      </w:r>
      <w:proofErr w:type="spellEnd"/>
      <w:r>
        <w:t>. та План заходів протипожежної безпеки при підготовці закладу дошкільної освіти до роботи у весняно-літній період. З метою належного забезпечення пожежної і техногенної безпеки, попередження надзвичайних ситуацій та виникнення пожеж, недопущення загибелі і травмування людей на них у ЗДО затверджено План інформаційно-роз’яснювальної роботи щодо попередження виникнення пожеж та надзвичайних ситуацій, загибелі і травмування людей на них.</w:t>
      </w:r>
    </w:p>
    <w:p w:rsidR="00146052" w:rsidRDefault="00146052" w:rsidP="00146052">
      <w:pPr>
        <w:pStyle w:val="aa"/>
        <w:ind w:left="0" w:right="-1" w:firstLine="567"/>
        <w:jc w:val="both"/>
      </w:pPr>
      <w:r>
        <w:t>В наявності плани евакуації на випадок пожежі. Належно оформлені куточок з безпеки життєдіяльності та протипожежний щит, своєчасно проводиться технічний огляд вогнегасників. Реагування та виконання приписів  в закладі здійснюється своєчасно, недоліки немає. Між ЗДО  та Управлінням поліції охорони у Полтавській області укладено договір на технічне обслуговування.</w:t>
      </w:r>
    </w:p>
    <w:p w:rsidR="00146052" w:rsidRDefault="00146052" w:rsidP="00146052">
      <w:pPr>
        <w:pStyle w:val="aa"/>
        <w:ind w:left="0" w:firstLine="567"/>
        <w:jc w:val="both"/>
      </w:pPr>
      <w:r>
        <w:t>Керуючись листом МОН України «Про рекомендації для працівників закладів дошкільної освіти на період дії воєнного стану в Україні» від 02.04.2022 № 1/3845-22, з метою створення та гарантування безпечних умов перебування здобувачів освіти, працівників в приміщеннях закладу дошкільної освіти під час оповіщення про повітряну тривогу, розроблено та затверджено Алгоритм дій учасників освітнього процесу при отриманні сигналів оповіщення ЦЗ «Повітряна тривога».</w:t>
      </w:r>
    </w:p>
    <w:p w:rsidR="00146052" w:rsidRDefault="00146052" w:rsidP="00146052">
      <w:pPr>
        <w:pStyle w:val="aa"/>
        <w:ind w:left="0" w:firstLine="567"/>
        <w:jc w:val="both"/>
      </w:pPr>
      <w:r>
        <w:t>З метою забезпечення належної готовності закладу дошкільної освіти в умовах загрози та виникнення надзвичайних ситуацій, затверджено План основних заходів цивільного захисту на 2025 рік.</w:t>
      </w:r>
    </w:p>
    <w:p w:rsidR="00146052" w:rsidRDefault="00146052" w:rsidP="00146052">
      <w:pPr>
        <w:pStyle w:val="aa"/>
        <w:ind w:left="0" w:firstLine="567"/>
        <w:jc w:val="both"/>
      </w:pPr>
      <w:r>
        <w:t xml:space="preserve">В закладі дошкільної освіти встановлено тривожну кнопку – складову частини системи безпеки, яка </w:t>
      </w:r>
      <w:proofErr w:type="spellStart"/>
      <w:r>
        <w:t>задіюється</w:t>
      </w:r>
      <w:proofErr w:type="spellEnd"/>
      <w:r>
        <w:t xml:space="preserve"> в екстрених випадках. При установці КТС було укладено договір на обслуговування та розроблено інструкцію, що описує особливості використання кнопки. Також в договорі закріплено час, протягом якого повинна прибути група швидкого реагування після отримання сигналу.</w:t>
      </w:r>
    </w:p>
    <w:p w:rsidR="00146052" w:rsidRDefault="00146052" w:rsidP="00146052">
      <w:pPr>
        <w:pStyle w:val="aa"/>
        <w:ind w:left="0" w:firstLine="567"/>
        <w:jc w:val="both"/>
      </w:pPr>
      <w:r>
        <w:t>Крім того, в закладі розроблені та затверджені інструкції з охорони праці за професіями та видами робіт, інструкції по дотриманню працівниками безпеки діяльності під час організації освітнього процесу, посадові та з охорони праці інструкції для всіх категорій працівників.</w:t>
      </w:r>
    </w:p>
    <w:p w:rsidR="00146052" w:rsidRDefault="00146052" w:rsidP="00146052">
      <w:pPr>
        <w:pStyle w:val="aa"/>
        <w:ind w:left="0" w:firstLine="567"/>
        <w:jc w:val="both"/>
      </w:pPr>
      <w:r>
        <w:t>Традиційно в травні проходить Тиждень безпеки дитини, метою якого є поліпшення якості освітнього процесу з дітьми з питань особистої безпеки та захисту життя, пропаганда здорового та безпечного способу життя серед вихованців та батьків, вироблення у дітей умінь та навичок щодо захисту свого життя і здоров'я під час надзвичайних ситуацій.</w:t>
      </w:r>
    </w:p>
    <w:p w:rsidR="00146052" w:rsidRDefault="00146052" w:rsidP="00146052">
      <w:pPr>
        <w:pStyle w:val="aa"/>
        <w:ind w:left="0" w:firstLine="567"/>
        <w:jc w:val="both"/>
      </w:pPr>
      <w:r>
        <w:t>Впродовж Тижня безпеки дитини працівники ЗДО та вихованці окрім теоретичних знань отримують важливі практичні навички з порятунку власного життя та допомоги оточуючим, закріплюють правила реагування у разі виникнення надзвичайної ситуації. Також педагоги проводять онлайн - просвітницьку роботу з батьками з формування активної позиції дитини щодо власної безпеки.</w:t>
      </w:r>
    </w:p>
    <w:p w:rsidR="00146052" w:rsidRDefault="00146052" w:rsidP="00146052">
      <w:pPr>
        <w:pStyle w:val="aa"/>
        <w:ind w:left="0" w:firstLine="567"/>
        <w:jc w:val="both"/>
      </w:pPr>
      <w:r>
        <w:t xml:space="preserve">Згідно Закону України «Про охорону праці», систематично з працівниками проводяться вступні, первинні та повторні, цільові інструктажі з питань охорони праці, пожежної безпеки, які реєструються у відповідних журналах за підписами </w:t>
      </w:r>
      <w:proofErr w:type="spellStart"/>
      <w:r>
        <w:t>інструктуючого</w:t>
      </w:r>
      <w:proofErr w:type="spellEnd"/>
      <w:r>
        <w:t xml:space="preserve"> та інструктованого, видаються накази щодо охорони праці та безпеки життєдіяльності працівників та дітей.</w:t>
      </w:r>
    </w:p>
    <w:p w:rsidR="00146052" w:rsidRDefault="00146052" w:rsidP="00146052">
      <w:pPr>
        <w:pStyle w:val="aa"/>
        <w:ind w:left="0" w:firstLine="567"/>
        <w:jc w:val="both"/>
      </w:pPr>
      <w:r>
        <w:t>З метою реалізації прав працівників на безпечні і нешкідливі умови праці, пільги та компенсації за роботу у несприятливих умовах, проведено атестацію робочих місць. За результатами атестації робочих місць за умовами праці у закладі дошкільної освіти для окремих категорій працівників визначені права на пільги та компенсації, передбачені чинним законодавством.</w:t>
      </w:r>
    </w:p>
    <w:p w:rsidR="00146052" w:rsidRDefault="00146052" w:rsidP="00146052">
      <w:pPr>
        <w:pStyle w:val="aa"/>
        <w:ind w:left="0" w:firstLine="567"/>
        <w:jc w:val="both"/>
      </w:pPr>
      <w:r>
        <w:t xml:space="preserve">Обов’язковим для усіх категорій працівників закладу дошкільної освіти є проходження періодичних медичних оглядів. Працівники закладу дошкільної освіти двічі на рік, згідно графіку, проходять медичний огляд за рахунок коштів місцевого бюджету. Адміністрація контролює дотримання термінів проходження медичних оглядів працюючими. </w:t>
      </w:r>
    </w:p>
    <w:p w:rsidR="00146052" w:rsidRDefault="00146052" w:rsidP="00146052">
      <w:pPr>
        <w:pStyle w:val="aa"/>
        <w:ind w:left="0" w:firstLine="567"/>
        <w:jc w:val="both"/>
      </w:pPr>
      <w:r>
        <w:t>Порядок діяльності закладу дошкільної освіти визначений Правилами внутрішнього розпорядку. Налагоджена тісна співпраця адміністрації закладу з профспілковим комітетом. Графіки роботи працівників закладу, графіки щорічних основних та додаткових відпусток працівників, попереднє тижневе навантаження педагогів обов’язково попередньо погоджується з ПК ЗДО.</w:t>
      </w:r>
    </w:p>
    <w:p w:rsidR="00146052" w:rsidRDefault="00146052" w:rsidP="00146052">
      <w:pPr>
        <w:pStyle w:val="aa"/>
        <w:ind w:left="0" w:firstLine="567"/>
        <w:jc w:val="both"/>
      </w:pPr>
      <w:r>
        <w:t xml:space="preserve">В закладі дошкільної освіти дотримуються вимог щодо забезпечення прав дитини. </w:t>
      </w:r>
      <w:r w:rsidR="0054717A">
        <w:t>Постійно здійснюється поновлення банку даних</w:t>
      </w:r>
      <w:r>
        <w:t xml:space="preserve"> дітей пільгови</w:t>
      </w:r>
      <w:r w:rsidR="0054717A">
        <w:t>х категорій, які відвідують ЗДО</w:t>
      </w:r>
      <w:r>
        <w:t>.</w:t>
      </w:r>
    </w:p>
    <w:p w:rsidR="0054717A" w:rsidRDefault="0054717A" w:rsidP="0054717A">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9A7DE2">
        <w:rPr>
          <w:rFonts w:ascii="Times New Roman" w:eastAsia="Times New Roman" w:hAnsi="Times New Roman" w:cs="Times New Roman"/>
          <w:sz w:val="28"/>
          <w:szCs w:val="28"/>
          <w:lang w:eastAsia="ru-RU"/>
        </w:rPr>
        <w:t xml:space="preserve">Статус дітей пільгових категорій підтверджується відповідними документами, які є підставою для надання цим дітям пільг, передбачених законодавством України. На даний час  на обліку знаходиться </w:t>
      </w:r>
      <w:r w:rsidR="002A3792">
        <w:rPr>
          <w:rFonts w:ascii="Times New Roman" w:eastAsia="Times New Roman" w:hAnsi="Times New Roman" w:cs="Times New Roman"/>
          <w:sz w:val="28"/>
          <w:szCs w:val="28"/>
          <w:lang w:eastAsia="ru-RU"/>
        </w:rPr>
        <w:t>63</w:t>
      </w:r>
      <w:r>
        <w:rPr>
          <w:rFonts w:ascii="Times New Roman" w:eastAsia="Times New Roman" w:hAnsi="Times New Roman" w:cs="Times New Roman"/>
          <w:sz w:val="28"/>
          <w:szCs w:val="28"/>
          <w:lang w:eastAsia="ru-RU"/>
        </w:rPr>
        <w:t xml:space="preserve"> д</w:t>
      </w:r>
      <w:r w:rsidR="002A3792">
        <w:rPr>
          <w:rFonts w:ascii="Times New Roman" w:eastAsia="Times New Roman" w:hAnsi="Times New Roman" w:cs="Times New Roman"/>
          <w:sz w:val="28"/>
          <w:szCs w:val="28"/>
          <w:lang w:eastAsia="ru-RU"/>
        </w:rPr>
        <w:t>итини</w:t>
      </w:r>
      <w:r w:rsidRPr="009A7DE2">
        <w:rPr>
          <w:rFonts w:ascii="Times New Roman" w:eastAsia="Times New Roman" w:hAnsi="Times New Roman" w:cs="Times New Roman"/>
          <w:sz w:val="28"/>
          <w:szCs w:val="28"/>
          <w:lang w:eastAsia="ru-RU"/>
        </w:rPr>
        <w:t xml:space="preserve"> пільгового контингенту.</w:t>
      </w:r>
    </w:p>
    <w:p w:rsidR="0054717A" w:rsidRPr="0054717A" w:rsidRDefault="0054717A" w:rsidP="0054717A">
      <w:pPr>
        <w:shd w:val="clear" w:color="auto" w:fill="FFFFFF"/>
        <w:spacing w:after="0" w:line="240" w:lineRule="atLeast"/>
        <w:ind w:firstLine="567"/>
        <w:jc w:val="both"/>
        <w:rPr>
          <w:rFonts w:ascii="Times New Roman" w:eastAsia="Times New Roman" w:hAnsi="Times New Roman" w:cs="Times New Roman"/>
          <w:sz w:val="10"/>
          <w:szCs w:val="10"/>
          <w:lang w:eastAsia="ru-RU"/>
        </w:rPr>
      </w:pPr>
    </w:p>
    <w:tbl>
      <w:tblPr>
        <w:tblW w:w="4688" w:type="pct"/>
        <w:tblCellSpacing w:w="0" w:type="dxa"/>
        <w:tblInd w:w="309" w:type="dxa"/>
        <w:tblCellMar>
          <w:top w:w="15" w:type="dxa"/>
          <w:left w:w="15" w:type="dxa"/>
          <w:bottom w:w="15" w:type="dxa"/>
          <w:right w:w="15" w:type="dxa"/>
        </w:tblCellMar>
        <w:tblLook w:val="04A0"/>
      </w:tblPr>
      <w:tblGrid>
        <w:gridCol w:w="7895"/>
        <w:gridCol w:w="1470"/>
      </w:tblGrid>
      <w:tr w:rsidR="0054717A" w:rsidRPr="00B276CE" w:rsidTr="00113AE9">
        <w:trPr>
          <w:trHeight w:val="230"/>
          <w:tblCellSpacing w:w="0" w:type="dxa"/>
        </w:trPr>
        <w:tc>
          <w:tcPr>
            <w:tcW w:w="4215" w:type="pct"/>
            <w:tcBorders>
              <w:top w:val="dashDotStroked" w:sz="24" w:space="0" w:color="auto"/>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Pr="00CA114F" w:rsidRDefault="0054717A" w:rsidP="003D6FD6">
            <w:pPr>
              <w:spacing w:after="0" w:line="240" w:lineRule="atLeast"/>
              <w:jc w:val="center"/>
              <w:rPr>
                <w:rFonts w:ascii="Calibri" w:eastAsia="Calibri" w:hAnsi="Calibri" w:cs="Times New Roman"/>
                <w:b/>
                <w:bCs/>
                <w:sz w:val="28"/>
                <w:szCs w:val="28"/>
              </w:rPr>
            </w:pPr>
            <w:r w:rsidRPr="00B276CE">
              <w:rPr>
                <w:rFonts w:ascii="Calibri" w:eastAsia="Calibri" w:hAnsi="Calibri" w:cs="Times New Roman"/>
                <w:b/>
                <w:bCs/>
                <w:sz w:val="28"/>
                <w:szCs w:val="28"/>
              </w:rPr>
              <w:t>Категорія дітей</w:t>
            </w:r>
          </w:p>
        </w:tc>
        <w:tc>
          <w:tcPr>
            <w:tcW w:w="785" w:type="pct"/>
            <w:tcBorders>
              <w:top w:val="dashDotStroked" w:sz="24" w:space="0" w:color="auto"/>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Pr="00B276CE" w:rsidRDefault="0054717A" w:rsidP="003D6FD6">
            <w:pPr>
              <w:spacing w:after="0" w:line="240" w:lineRule="atLeast"/>
              <w:rPr>
                <w:rFonts w:ascii="Calibri" w:eastAsia="Calibri" w:hAnsi="Calibri" w:cs="Times New Roman"/>
              </w:rPr>
            </w:pPr>
            <w:r>
              <w:rPr>
                <w:rFonts w:ascii="Calibri" w:eastAsia="Calibri" w:hAnsi="Calibri" w:cs="Times New Roman"/>
                <w:b/>
                <w:bCs/>
                <w:sz w:val="28"/>
                <w:szCs w:val="28"/>
              </w:rPr>
              <w:t xml:space="preserve">В </w:t>
            </w:r>
            <w:r w:rsidRPr="00B276CE">
              <w:rPr>
                <w:rFonts w:ascii="Calibri" w:eastAsia="Calibri" w:hAnsi="Calibri" w:cs="Times New Roman"/>
                <w:b/>
                <w:bCs/>
                <w:sz w:val="28"/>
                <w:szCs w:val="28"/>
              </w:rPr>
              <w:t>З</w:t>
            </w:r>
            <w:r>
              <w:rPr>
                <w:rFonts w:ascii="Calibri" w:eastAsia="Calibri" w:hAnsi="Calibri" w:cs="Times New Roman"/>
                <w:b/>
                <w:bCs/>
                <w:sz w:val="28"/>
                <w:szCs w:val="28"/>
              </w:rPr>
              <w:t>ДО</w:t>
            </w:r>
            <w:r w:rsidRPr="00B276CE">
              <w:rPr>
                <w:rFonts w:ascii="Calibri" w:eastAsia="Calibri" w:hAnsi="Calibri" w:cs="Times New Roman"/>
                <w:b/>
                <w:bCs/>
                <w:sz w:val="28"/>
                <w:szCs w:val="28"/>
              </w:rPr>
              <w:t xml:space="preserve"> </w:t>
            </w:r>
          </w:p>
        </w:tc>
      </w:tr>
      <w:tr w:rsidR="0054717A"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Pr="009A7DE2" w:rsidRDefault="0054717A" w:rsidP="003D6FD6">
            <w:pPr>
              <w:spacing w:after="0" w:line="240" w:lineRule="atLeast"/>
              <w:rPr>
                <w:rFonts w:ascii="Times New Roman" w:eastAsia="Calibri" w:hAnsi="Times New Roman" w:cs="Times New Roman"/>
              </w:rPr>
            </w:pPr>
            <w:r w:rsidRPr="009A7DE2">
              <w:rPr>
                <w:rFonts w:ascii="Times New Roman" w:eastAsia="Calibri" w:hAnsi="Times New Roman" w:cs="Times New Roman"/>
                <w:sz w:val="28"/>
                <w:szCs w:val="28"/>
              </w:rPr>
              <w:t>діти з багатодітних родин</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54717A" w:rsidRPr="009A7DE2" w:rsidRDefault="002A3792" w:rsidP="003D6FD6">
            <w:pPr>
              <w:spacing w:after="0" w:line="240" w:lineRule="atLeast"/>
              <w:jc w:val="center"/>
              <w:rPr>
                <w:rFonts w:ascii="Times New Roman" w:eastAsia="Calibri" w:hAnsi="Times New Roman" w:cs="Times New Roman"/>
              </w:rPr>
            </w:pPr>
            <w:r>
              <w:rPr>
                <w:rFonts w:ascii="Times New Roman" w:eastAsia="Calibri" w:hAnsi="Times New Roman" w:cs="Times New Roman"/>
                <w:sz w:val="28"/>
                <w:szCs w:val="28"/>
              </w:rPr>
              <w:t>9</w:t>
            </w:r>
          </w:p>
        </w:tc>
      </w:tr>
      <w:tr w:rsidR="0054717A"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Pr="009A7DE2" w:rsidRDefault="0054717A" w:rsidP="003D6FD6">
            <w:pPr>
              <w:spacing w:after="0" w:line="240" w:lineRule="atLeast"/>
              <w:rPr>
                <w:rFonts w:ascii="Times New Roman" w:eastAsia="Calibri" w:hAnsi="Times New Roman" w:cs="Times New Roman"/>
              </w:rPr>
            </w:pPr>
            <w:r w:rsidRPr="009A7DE2">
              <w:rPr>
                <w:rFonts w:ascii="Times New Roman" w:eastAsia="Calibri" w:hAnsi="Times New Roman" w:cs="Times New Roman"/>
                <w:sz w:val="28"/>
                <w:szCs w:val="28"/>
              </w:rPr>
              <w:t>діти, батько яких є учасником  бойових дій</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54717A" w:rsidRPr="009A7DE2" w:rsidRDefault="0054717A" w:rsidP="003D6FD6">
            <w:pPr>
              <w:spacing w:after="0" w:line="240" w:lineRule="atLeast"/>
              <w:jc w:val="center"/>
              <w:rPr>
                <w:rFonts w:ascii="Times New Roman" w:eastAsia="Calibri" w:hAnsi="Times New Roman" w:cs="Times New Roman"/>
              </w:rPr>
            </w:pPr>
            <w:r>
              <w:rPr>
                <w:rFonts w:ascii="Times New Roman" w:eastAsia="Calibri" w:hAnsi="Times New Roman" w:cs="Times New Roman"/>
                <w:sz w:val="28"/>
                <w:szCs w:val="28"/>
              </w:rPr>
              <w:t>18</w:t>
            </w:r>
          </w:p>
        </w:tc>
      </w:tr>
      <w:tr w:rsidR="002A3792"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2A3792" w:rsidRPr="009A7DE2" w:rsidRDefault="002A3792" w:rsidP="003D6FD6">
            <w:pPr>
              <w:spacing w:after="0" w:line="240" w:lineRule="atLeast"/>
              <w:rPr>
                <w:rFonts w:ascii="Times New Roman" w:eastAsia="Calibri" w:hAnsi="Times New Roman" w:cs="Times New Roman"/>
                <w:sz w:val="28"/>
                <w:szCs w:val="28"/>
              </w:rPr>
            </w:pPr>
            <w:r w:rsidRPr="002A3792">
              <w:rPr>
                <w:rFonts w:ascii="Times New Roman" w:eastAsia="Calibri" w:hAnsi="Times New Roman" w:cs="Times New Roman"/>
                <w:sz w:val="28"/>
                <w:szCs w:val="28"/>
              </w:rPr>
              <w:t>дитина військовослужбовця, який загинув</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2A3792" w:rsidRDefault="002A3792" w:rsidP="003D6FD6">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4717A"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Pr="009A7DE2" w:rsidRDefault="0054717A" w:rsidP="003D6FD6">
            <w:pPr>
              <w:spacing w:after="0" w:line="240" w:lineRule="atLeast"/>
              <w:rPr>
                <w:rFonts w:ascii="Times New Roman" w:eastAsia="Calibri" w:hAnsi="Times New Roman" w:cs="Times New Roman"/>
                <w:sz w:val="28"/>
                <w:szCs w:val="28"/>
              </w:rPr>
            </w:pPr>
            <w:r>
              <w:rPr>
                <w:rFonts w:ascii="Times New Roman" w:hAnsi="Times New Roman" w:cs="Times New Roman"/>
                <w:sz w:val="28"/>
                <w:szCs w:val="28"/>
              </w:rPr>
              <w:t>д</w:t>
            </w:r>
            <w:r w:rsidRPr="009A7DE2">
              <w:rPr>
                <w:rFonts w:ascii="Times New Roman" w:eastAsia="Calibri" w:hAnsi="Times New Roman" w:cs="Times New Roman"/>
                <w:sz w:val="28"/>
                <w:szCs w:val="28"/>
              </w:rPr>
              <w:t>іти з інвалідністю</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54717A" w:rsidRPr="009A7DE2" w:rsidRDefault="0054717A" w:rsidP="003D6FD6">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4717A"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Default="0054717A" w:rsidP="003D6FD6">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діти з </w:t>
            </w:r>
            <w:r w:rsidRPr="00F24A4E">
              <w:rPr>
                <w:rFonts w:ascii="Times New Roman" w:eastAsia="Times New Roman" w:hAnsi="Times New Roman" w:cs="Times New Roman"/>
                <w:sz w:val="28"/>
                <w:szCs w:val="28"/>
                <w:lang w:eastAsia="ru-RU"/>
              </w:rPr>
              <w:t>внутрішньо-переміщен</w:t>
            </w:r>
            <w:r>
              <w:rPr>
                <w:rFonts w:ascii="Times New Roman" w:eastAsia="Times New Roman" w:hAnsi="Times New Roman" w:cs="Times New Roman"/>
                <w:sz w:val="28"/>
                <w:szCs w:val="28"/>
                <w:lang w:eastAsia="ru-RU"/>
              </w:rPr>
              <w:t>их сімей</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54717A" w:rsidRPr="009A7DE2" w:rsidRDefault="002A3792" w:rsidP="003D6FD6">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54717A" w:rsidRPr="00B276CE" w:rsidTr="00113AE9">
        <w:trPr>
          <w:tblCellSpacing w:w="0" w:type="dxa"/>
        </w:trPr>
        <w:tc>
          <w:tcPr>
            <w:tcW w:w="421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tcPr>
          <w:p w:rsidR="0054717A" w:rsidRDefault="0054717A" w:rsidP="003D6FD6">
            <w:pPr>
              <w:spacing w:after="0" w:line="240" w:lineRule="atLeast"/>
              <w:rPr>
                <w:rFonts w:ascii="Times New Roman" w:hAnsi="Times New Roman" w:cs="Times New Roman"/>
                <w:sz w:val="28"/>
                <w:szCs w:val="28"/>
              </w:rPr>
            </w:pPr>
            <w:r>
              <w:rPr>
                <w:rFonts w:ascii="Times New Roman" w:hAnsi="Times New Roman" w:cs="Times New Roman"/>
                <w:sz w:val="28"/>
                <w:szCs w:val="28"/>
              </w:rPr>
              <w:t>діти з малозабезпечених сімей</w:t>
            </w:r>
          </w:p>
        </w:tc>
        <w:tc>
          <w:tcPr>
            <w:tcW w:w="785" w:type="pct"/>
            <w:tcBorders>
              <w:top w:val="single" w:sz="6" w:space="0" w:color="000001"/>
              <w:left w:val="dashDotStroked" w:sz="24" w:space="0" w:color="auto"/>
              <w:bottom w:val="single" w:sz="6" w:space="0" w:color="000001"/>
              <w:right w:val="dashDotStroked" w:sz="24" w:space="0" w:color="auto"/>
            </w:tcBorders>
            <w:shd w:val="clear" w:color="auto" w:fill="auto"/>
            <w:tcMar>
              <w:top w:w="0" w:type="dxa"/>
              <w:left w:w="115" w:type="dxa"/>
              <w:bottom w:w="0" w:type="dxa"/>
              <w:right w:w="115" w:type="dxa"/>
            </w:tcMar>
            <w:vAlign w:val="center"/>
          </w:tcPr>
          <w:p w:rsidR="0054717A" w:rsidRDefault="002A3792" w:rsidP="003D6FD6">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2A3792" w:rsidRPr="00B276CE" w:rsidTr="00113AE9">
        <w:trPr>
          <w:tblCellSpacing w:w="0" w:type="dxa"/>
        </w:trPr>
        <w:tc>
          <w:tcPr>
            <w:tcW w:w="4215" w:type="pct"/>
            <w:tcBorders>
              <w:top w:val="single" w:sz="6" w:space="0" w:color="000001"/>
              <w:left w:val="dashDotStroked" w:sz="24" w:space="0" w:color="auto"/>
              <w:bottom w:val="dashDotStroked" w:sz="24" w:space="0" w:color="auto"/>
              <w:right w:val="dashDotStroked" w:sz="24" w:space="0" w:color="auto"/>
            </w:tcBorders>
            <w:shd w:val="clear" w:color="auto" w:fill="auto"/>
            <w:tcMar>
              <w:top w:w="0" w:type="dxa"/>
              <w:left w:w="115" w:type="dxa"/>
              <w:bottom w:w="0" w:type="dxa"/>
              <w:right w:w="115" w:type="dxa"/>
            </w:tcMar>
          </w:tcPr>
          <w:p w:rsidR="002A3792" w:rsidRDefault="002A3792" w:rsidP="002A3792">
            <w:pPr>
              <w:spacing w:after="0" w:line="240" w:lineRule="atLeast"/>
              <w:rPr>
                <w:rFonts w:ascii="Times New Roman" w:hAnsi="Times New Roman" w:cs="Times New Roman"/>
                <w:sz w:val="28"/>
                <w:szCs w:val="28"/>
              </w:rPr>
            </w:pPr>
            <w:r>
              <w:rPr>
                <w:rFonts w:ascii="Times New Roman" w:hAnsi="Times New Roman" w:cs="Times New Roman"/>
                <w:sz w:val="28"/>
                <w:szCs w:val="28"/>
              </w:rPr>
              <w:t>діти</w:t>
            </w:r>
            <w:r w:rsidRPr="0085012F">
              <w:rPr>
                <w:rFonts w:ascii="Times New Roman" w:eastAsia="Calibri" w:hAnsi="Times New Roman" w:cs="Times New Roman"/>
                <w:sz w:val="28"/>
                <w:szCs w:val="28"/>
              </w:rPr>
              <w:t xml:space="preserve"> </w:t>
            </w:r>
            <w:r>
              <w:rPr>
                <w:rFonts w:ascii="Times New Roman" w:eastAsia="Calibri" w:hAnsi="Times New Roman" w:cs="Times New Roman"/>
                <w:sz w:val="28"/>
                <w:szCs w:val="28"/>
              </w:rPr>
              <w:t>з ООП</w:t>
            </w:r>
            <w:r w:rsidRPr="0085012F">
              <w:rPr>
                <w:rFonts w:ascii="Times New Roman" w:eastAsia="Calibri" w:hAnsi="Times New Roman" w:cs="Times New Roman"/>
                <w:sz w:val="28"/>
                <w:szCs w:val="28"/>
              </w:rPr>
              <w:t>, які навчаються та виховуються в інклюзивних групах</w:t>
            </w:r>
          </w:p>
        </w:tc>
        <w:tc>
          <w:tcPr>
            <w:tcW w:w="785" w:type="pct"/>
            <w:tcBorders>
              <w:top w:val="single" w:sz="6" w:space="0" w:color="000001"/>
              <w:left w:val="dashDotStroked" w:sz="24" w:space="0" w:color="auto"/>
              <w:bottom w:val="dashDotStroked" w:sz="24" w:space="0" w:color="auto"/>
              <w:right w:val="dashDotStroked" w:sz="24" w:space="0" w:color="auto"/>
            </w:tcBorders>
            <w:shd w:val="clear" w:color="auto" w:fill="auto"/>
            <w:tcMar>
              <w:top w:w="0" w:type="dxa"/>
              <w:left w:w="115" w:type="dxa"/>
              <w:bottom w:w="0" w:type="dxa"/>
              <w:right w:w="115" w:type="dxa"/>
            </w:tcMar>
            <w:vAlign w:val="center"/>
          </w:tcPr>
          <w:p w:rsidR="002A3792" w:rsidRDefault="002A3792" w:rsidP="003D6FD6">
            <w:pPr>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rsidR="0054717A" w:rsidRPr="0054717A" w:rsidRDefault="0054717A" w:rsidP="00146052">
      <w:pPr>
        <w:pStyle w:val="aa"/>
        <w:ind w:left="0" w:firstLine="567"/>
        <w:jc w:val="both"/>
        <w:rPr>
          <w:sz w:val="16"/>
          <w:szCs w:val="16"/>
        </w:rPr>
      </w:pPr>
    </w:p>
    <w:p w:rsidR="0054717A" w:rsidRDefault="0054717A" w:rsidP="0054717A">
      <w:pPr>
        <w:pStyle w:val="aa"/>
        <w:ind w:left="0" w:firstLine="567"/>
        <w:jc w:val="both"/>
      </w:pPr>
      <w:r>
        <w:t>З метою соціального захисту дитячого населення, забезпечення найкращого врахування потреб дітей, які постраждали від жорстокого поводження, здійснення комплексу заходів, спрямованих на захист прав та забезпечення повноцінного життя, виховання і розвитку здобувачів освіти ЗДО, призначено відповідальних осіб за прийом звернень та повідомлень з приводу жорстокого поводження з дітьми або загрози його вчинення та розроблено алгоритм дій у разі виявлення вище зазначених випадків.</w:t>
      </w:r>
    </w:p>
    <w:p w:rsidR="007B791D" w:rsidRPr="00F15FD7" w:rsidRDefault="007B791D" w:rsidP="00F15FD7">
      <w:pPr>
        <w:pStyle w:val="Heading1"/>
        <w:tabs>
          <w:tab w:val="left" w:pos="1761"/>
          <w:tab w:val="left" w:pos="3402"/>
        </w:tabs>
        <w:ind w:left="0" w:right="-1" w:firstLine="0"/>
        <w:jc w:val="both"/>
        <w:rPr>
          <w:b w:val="0"/>
          <w:sz w:val="16"/>
          <w:szCs w:val="16"/>
        </w:rPr>
      </w:pPr>
    </w:p>
    <w:p w:rsidR="00F15FD7" w:rsidRDefault="00F15FD7" w:rsidP="00F15FD7">
      <w:pPr>
        <w:pStyle w:val="Heading1"/>
        <w:tabs>
          <w:tab w:val="left" w:pos="2911"/>
        </w:tabs>
        <w:spacing w:before="73"/>
        <w:ind w:left="3102" w:hanging="692"/>
      </w:pPr>
      <w:r>
        <w:t xml:space="preserve">6. МЕДИЧНЕ </w:t>
      </w:r>
      <w:r>
        <w:rPr>
          <w:spacing w:val="-2"/>
        </w:rPr>
        <w:t>ОБСЛУГОВУВАННЯ</w:t>
      </w:r>
    </w:p>
    <w:p w:rsidR="00F15FD7" w:rsidRDefault="00F15FD7" w:rsidP="00F15FD7">
      <w:pPr>
        <w:pStyle w:val="aa"/>
        <w:spacing w:before="120"/>
        <w:ind w:left="0" w:right="-1" w:firstLine="567"/>
        <w:jc w:val="both"/>
      </w:pPr>
      <w:r>
        <w:t>Для організації медичного обслуговування у закладі дошкільної освіти створені всі необхідні умови. Медичне обслуговування дітей закладу забезпечує медичний працівник: сестра медична старша. Функціонує медичний кабінет, який укомплектований всім необхідним обладнанням для роботи. Наявність медикаментів відповідає Переліку лікарських засобів та виробів медичного призначення у медичному кабінеті дошкільного навчального закладу для надання невідкладної медичної допомоги, затвердженого спільним наказом МОЗ України та МОН України від 30.08.2005 № 432/496.</w:t>
      </w:r>
    </w:p>
    <w:p w:rsidR="00F15FD7" w:rsidRDefault="00F15FD7" w:rsidP="00F15FD7">
      <w:pPr>
        <w:pStyle w:val="aa"/>
        <w:ind w:left="0" w:right="-1" w:firstLine="567"/>
        <w:jc w:val="both"/>
      </w:pPr>
      <w:r>
        <w:t xml:space="preserve">Медичне обслуговування в закладі передбачає надання дітям допомоги у збереженні здоров’я та профілактиці захворювань. Велику увагу впродовж навчального року колектив закладу дошкільної освіти приділяв формуванню </w:t>
      </w:r>
      <w:proofErr w:type="spellStart"/>
      <w:r>
        <w:t>здоров’язберігаючої</w:t>
      </w:r>
      <w:proofErr w:type="spellEnd"/>
      <w:r>
        <w:t xml:space="preserve">  компетентності у дітей.</w:t>
      </w:r>
    </w:p>
    <w:p w:rsidR="00F15FD7" w:rsidRDefault="00F15FD7" w:rsidP="00F15FD7">
      <w:pPr>
        <w:pStyle w:val="aa"/>
        <w:ind w:left="0" w:right="-1" w:firstLine="567"/>
        <w:jc w:val="both"/>
      </w:pPr>
      <w:r>
        <w:t xml:space="preserve">Протягом навчального року на заняттях з фізкультури здійснювались заміри моторної щільності. Результати замірів свідчать про те, що моторна щільність занять в усіх вікових групах коливається у межах норми – від 75% до 90%. У кожній віковій групі наявний Листок здоров’я вихованців, згідно з яким забезпечується індивідуальний підхід під час фізкультурно-оздоровчої роботи: проведення занять з фізичної культури, </w:t>
      </w:r>
      <w:proofErr w:type="spellStart"/>
      <w:r>
        <w:t>загартовуючих</w:t>
      </w:r>
      <w:proofErr w:type="spellEnd"/>
      <w:r>
        <w:t xml:space="preserve"> заходів, підбору рухливих ігор, ігор-естафет тощо.</w:t>
      </w:r>
    </w:p>
    <w:p w:rsidR="00F15FD7" w:rsidRDefault="00F15FD7" w:rsidP="00F15FD7">
      <w:pPr>
        <w:pStyle w:val="aa"/>
        <w:ind w:left="0" w:right="-1" w:firstLine="567"/>
        <w:jc w:val="both"/>
      </w:pPr>
      <w:r>
        <w:t>В 2024-2025 навчальному році колектив ЗДО продовжував роботу щодо зміцнення фізичного та психічного здоров’я кожного вихованця на засадах ефективної діагностики та корекції. Планомірно проводилися антропометричні вимірювання дітей: група раннього віку – 1 раз у місяць, інші групи – 1 раз у квартал. Всі вимірювання фіксувалися в журналі антропометрії.</w:t>
      </w:r>
    </w:p>
    <w:p w:rsidR="003D6FD6" w:rsidRDefault="00F15FD7" w:rsidP="00F15FD7">
      <w:pPr>
        <w:pStyle w:val="aa"/>
        <w:spacing w:before="1"/>
        <w:ind w:left="0" w:right="-1" w:firstLine="567"/>
      </w:pPr>
      <w:r>
        <w:t xml:space="preserve">Систематично проводиться моніторинг захворюваності дітей в ЗДО. </w:t>
      </w:r>
      <w:r w:rsidR="003D6FD6">
        <w:t xml:space="preserve"> </w:t>
      </w:r>
    </w:p>
    <w:p w:rsidR="003D6FD6" w:rsidRPr="00113AE9" w:rsidRDefault="00F15FD7" w:rsidP="00F66664">
      <w:pPr>
        <w:pStyle w:val="aa"/>
        <w:spacing w:before="1"/>
        <w:ind w:left="0" w:right="-1" w:firstLine="567"/>
        <w:rPr>
          <w:lang w:val="ru-RU"/>
        </w:rPr>
      </w:pPr>
      <w:r w:rsidRPr="00113AE9">
        <w:t xml:space="preserve">Станом на 01 червня 2025 року на диспансерному обліку знаходяться </w:t>
      </w:r>
      <w:r w:rsidR="00F66664" w:rsidRPr="00113AE9">
        <w:rPr>
          <w:lang w:val="ru-RU"/>
        </w:rPr>
        <w:t xml:space="preserve">13 </w:t>
      </w:r>
      <w:r w:rsidRPr="00113AE9">
        <w:t>вихованців, зокрема:</w:t>
      </w:r>
    </w:p>
    <w:p w:rsidR="003D6FD6" w:rsidRPr="00113AE9" w:rsidRDefault="003D6FD6" w:rsidP="003D6FD6">
      <w:pPr>
        <w:pStyle w:val="aa"/>
        <w:numPr>
          <w:ilvl w:val="1"/>
          <w:numId w:val="34"/>
        </w:numPr>
        <w:spacing w:before="1"/>
        <w:ind w:left="567" w:right="-1" w:firstLine="0"/>
      </w:pPr>
      <w:r w:rsidRPr="00113AE9">
        <w:t>серцево-судинні</w:t>
      </w:r>
      <w:r w:rsidR="00113AE9">
        <w:rPr>
          <w:lang w:val="en-US"/>
        </w:rPr>
        <w:t xml:space="preserve"> </w:t>
      </w:r>
      <w:r w:rsidRPr="00113AE9">
        <w:t>захворювання</w:t>
      </w:r>
      <w:r w:rsidR="00113AE9">
        <w:rPr>
          <w:lang w:val="en-US"/>
        </w:rPr>
        <w:t xml:space="preserve"> </w:t>
      </w:r>
      <w:r w:rsidRPr="00113AE9">
        <w:t>–</w:t>
      </w:r>
      <w:r w:rsidR="00F66664" w:rsidRPr="00113AE9">
        <w:rPr>
          <w:lang w:val="en-US"/>
        </w:rPr>
        <w:t>3</w:t>
      </w:r>
      <w:r w:rsidR="00113AE9">
        <w:rPr>
          <w:lang w:val="en-US"/>
        </w:rPr>
        <w:t xml:space="preserve"> </w:t>
      </w:r>
      <w:r w:rsidRPr="00113AE9">
        <w:t>дітей;</w:t>
      </w:r>
    </w:p>
    <w:p w:rsidR="003D6FD6" w:rsidRPr="00113AE9" w:rsidRDefault="003D6FD6" w:rsidP="003D6FD6">
      <w:pPr>
        <w:pStyle w:val="aa"/>
        <w:numPr>
          <w:ilvl w:val="1"/>
          <w:numId w:val="34"/>
        </w:numPr>
        <w:spacing w:before="1"/>
        <w:ind w:left="567" w:right="-1" w:firstLine="0"/>
      </w:pPr>
      <w:r w:rsidRPr="00113AE9">
        <w:t>захворювання</w:t>
      </w:r>
      <w:r w:rsidR="00113AE9" w:rsidRPr="00113AE9">
        <w:rPr>
          <w:lang w:val="ru-RU"/>
        </w:rPr>
        <w:t xml:space="preserve"> </w:t>
      </w:r>
      <w:r w:rsidRPr="00113AE9">
        <w:t>центральної</w:t>
      </w:r>
      <w:r w:rsidR="00113AE9" w:rsidRPr="00113AE9">
        <w:rPr>
          <w:lang w:val="ru-RU"/>
        </w:rPr>
        <w:t xml:space="preserve"> </w:t>
      </w:r>
      <w:r w:rsidRPr="00113AE9">
        <w:t>нервової</w:t>
      </w:r>
      <w:r w:rsidR="00113AE9" w:rsidRPr="00113AE9">
        <w:rPr>
          <w:lang w:val="ru-RU"/>
        </w:rPr>
        <w:t xml:space="preserve"> </w:t>
      </w:r>
      <w:r w:rsidRPr="00113AE9">
        <w:t>системи –</w:t>
      </w:r>
      <w:r w:rsidR="00113AE9" w:rsidRPr="00113AE9">
        <w:rPr>
          <w:lang w:val="ru-RU"/>
        </w:rPr>
        <w:t xml:space="preserve"> </w:t>
      </w:r>
      <w:r w:rsidR="00F66664" w:rsidRPr="00113AE9">
        <w:rPr>
          <w:lang w:val="ru-RU"/>
        </w:rPr>
        <w:t>4</w:t>
      </w:r>
      <w:r w:rsidR="00113AE9" w:rsidRPr="00113AE9">
        <w:rPr>
          <w:lang w:val="ru-RU"/>
        </w:rPr>
        <w:t xml:space="preserve"> </w:t>
      </w:r>
      <w:r w:rsidRPr="00113AE9">
        <w:t>дітей;</w:t>
      </w:r>
    </w:p>
    <w:p w:rsidR="003D6FD6" w:rsidRPr="00113AE9" w:rsidRDefault="003D6FD6" w:rsidP="003D6FD6">
      <w:pPr>
        <w:pStyle w:val="aa"/>
        <w:numPr>
          <w:ilvl w:val="1"/>
          <w:numId w:val="34"/>
        </w:numPr>
        <w:spacing w:before="1"/>
        <w:ind w:left="567" w:right="-1" w:firstLine="0"/>
      </w:pPr>
      <w:r w:rsidRPr="00113AE9">
        <w:t>порушення</w:t>
      </w:r>
      <w:r w:rsidR="00F66664" w:rsidRPr="00113AE9">
        <w:rPr>
          <w:lang w:val="en-US"/>
        </w:rPr>
        <w:t xml:space="preserve"> </w:t>
      </w:r>
      <w:r w:rsidRPr="00113AE9">
        <w:t>зору</w:t>
      </w:r>
      <w:r w:rsidR="00113AE9">
        <w:rPr>
          <w:lang w:val="en-US"/>
        </w:rPr>
        <w:t xml:space="preserve"> </w:t>
      </w:r>
      <w:r w:rsidRPr="00113AE9">
        <w:t>–</w:t>
      </w:r>
      <w:r w:rsidR="00113AE9">
        <w:rPr>
          <w:lang w:val="en-US"/>
        </w:rPr>
        <w:t xml:space="preserve"> </w:t>
      </w:r>
      <w:r w:rsidR="00F66664" w:rsidRPr="00113AE9">
        <w:rPr>
          <w:lang w:val="en-US"/>
        </w:rPr>
        <w:t>2</w:t>
      </w:r>
      <w:r w:rsidRPr="00113AE9">
        <w:t xml:space="preserve"> дітей;</w:t>
      </w:r>
    </w:p>
    <w:p w:rsidR="003D6FD6" w:rsidRPr="00113AE9" w:rsidRDefault="003D6FD6" w:rsidP="003D6FD6">
      <w:pPr>
        <w:pStyle w:val="aa"/>
        <w:numPr>
          <w:ilvl w:val="1"/>
          <w:numId w:val="34"/>
        </w:numPr>
        <w:spacing w:before="1"/>
        <w:ind w:left="567" w:right="-1" w:firstLine="0"/>
      </w:pPr>
      <w:r w:rsidRPr="00113AE9">
        <w:t>ВВР</w:t>
      </w:r>
      <w:r w:rsidR="00F66664" w:rsidRPr="00113AE9">
        <w:rPr>
          <w:lang w:val="en-US"/>
        </w:rPr>
        <w:t xml:space="preserve"> </w:t>
      </w:r>
      <w:r w:rsidRPr="00113AE9">
        <w:t>захворювання</w:t>
      </w:r>
      <w:r w:rsidR="00113AE9">
        <w:rPr>
          <w:lang w:val="en-US"/>
        </w:rPr>
        <w:t xml:space="preserve"> </w:t>
      </w:r>
      <w:r w:rsidRPr="00113AE9">
        <w:t>нирок</w:t>
      </w:r>
      <w:r w:rsidR="00113AE9">
        <w:rPr>
          <w:lang w:val="en-US"/>
        </w:rPr>
        <w:t xml:space="preserve"> </w:t>
      </w:r>
      <w:r w:rsidRPr="00113AE9">
        <w:t>–</w:t>
      </w:r>
      <w:r w:rsidR="00113AE9">
        <w:rPr>
          <w:lang w:val="en-US"/>
        </w:rPr>
        <w:t xml:space="preserve"> </w:t>
      </w:r>
      <w:r w:rsidRPr="00113AE9">
        <w:t>1 дитина;</w:t>
      </w:r>
    </w:p>
    <w:p w:rsidR="003D6FD6" w:rsidRPr="00113AE9" w:rsidRDefault="00113AE9" w:rsidP="003D6FD6">
      <w:pPr>
        <w:pStyle w:val="aa"/>
        <w:numPr>
          <w:ilvl w:val="1"/>
          <w:numId w:val="34"/>
        </w:numPr>
        <w:spacing w:before="1"/>
        <w:ind w:left="567" w:right="-1" w:firstLine="0"/>
      </w:pPr>
      <w:r>
        <w:t>з</w:t>
      </w:r>
      <w:r w:rsidR="003D6FD6" w:rsidRPr="00113AE9">
        <w:t>ахворювання</w:t>
      </w:r>
      <w:r w:rsidR="00F66664" w:rsidRPr="00113AE9">
        <w:rPr>
          <w:lang w:val="en-US"/>
        </w:rPr>
        <w:t xml:space="preserve"> </w:t>
      </w:r>
      <w:r w:rsidR="003D6FD6" w:rsidRPr="00113AE9">
        <w:t>шкіри</w:t>
      </w:r>
      <w:r>
        <w:t xml:space="preserve"> </w:t>
      </w:r>
      <w:r w:rsidR="003D6FD6" w:rsidRPr="00113AE9">
        <w:t>–</w:t>
      </w:r>
      <w:r>
        <w:t xml:space="preserve"> </w:t>
      </w:r>
      <w:r w:rsidR="00F66664" w:rsidRPr="00113AE9">
        <w:rPr>
          <w:lang w:val="en-US"/>
        </w:rPr>
        <w:t>1</w:t>
      </w:r>
      <w:r w:rsidR="003D6FD6" w:rsidRPr="00113AE9">
        <w:t>д</w:t>
      </w:r>
      <w:r>
        <w:t>итина</w:t>
      </w:r>
      <w:r w:rsidR="003D6FD6" w:rsidRPr="00113AE9">
        <w:t>;</w:t>
      </w:r>
    </w:p>
    <w:p w:rsidR="003D6FD6" w:rsidRPr="00113AE9" w:rsidRDefault="003D6FD6" w:rsidP="003D6FD6">
      <w:pPr>
        <w:pStyle w:val="aa"/>
        <w:numPr>
          <w:ilvl w:val="1"/>
          <w:numId w:val="34"/>
        </w:numPr>
        <w:spacing w:before="1"/>
        <w:ind w:left="567" w:right="-1" w:firstLine="0"/>
      </w:pPr>
      <w:r w:rsidRPr="00113AE9">
        <w:t>залізодефіцитна</w:t>
      </w:r>
      <w:r w:rsidR="00113AE9">
        <w:t xml:space="preserve"> </w:t>
      </w:r>
      <w:r w:rsidRPr="00113AE9">
        <w:t>анемія</w:t>
      </w:r>
      <w:r w:rsidR="00113AE9">
        <w:t xml:space="preserve"> </w:t>
      </w:r>
      <w:r w:rsidRPr="00113AE9">
        <w:t>–</w:t>
      </w:r>
      <w:r w:rsidR="00113AE9">
        <w:t xml:space="preserve"> </w:t>
      </w:r>
      <w:r w:rsidR="00F66664" w:rsidRPr="00113AE9">
        <w:rPr>
          <w:lang w:val="en-US"/>
        </w:rPr>
        <w:t>1</w:t>
      </w:r>
      <w:r w:rsidR="00113AE9">
        <w:t xml:space="preserve"> </w:t>
      </w:r>
      <w:r w:rsidRPr="00113AE9">
        <w:t>д</w:t>
      </w:r>
      <w:r w:rsidR="00113AE9">
        <w:t>итина</w:t>
      </w:r>
      <w:r w:rsidRPr="00113AE9">
        <w:t>;</w:t>
      </w:r>
    </w:p>
    <w:p w:rsidR="003D6FD6" w:rsidRPr="00113AE9" w:rsidRDefault="003D6FD6" w:rsidP="003D6FD6">
      <w:pPr>
        <w:pStyle w:val="aa"/>
        <w:numPr>
          <w:ilvl w:val="1"/>
          <w:numId w:val="34"/>
        </w:numPr>
        <w:spacing w:before="1"/>
        <w:ind w:left="567" w:right="-1" w:firstLine="0"/>
      </w:pPr>
      <w:r w:rsidRPr="00113AE9">
        <w:t>ендокринні</w:t>
      </w:r>
      <w:r w:rsidR="00113AE9">
        <w:t xml:space="preserve"> </w:t>
      </w:r>
      <w:r w:rsidRPr="00113AE9">
        <w:t>захворювання</w:t>
      </w:r>
      <w:r w:rsidR="00113AE9">
        <w:t xml:space="preserve"> </w:t>
      </w:r>
      <w:r w:rsidRPr="00113AE9">
        <w:t>–</w:t>
      </w:r>
      <w:r w:rsidR="00113AE9">
        <w:t xml:space="preserve"> </w:t>
      </w:r>
      <w:r w:rsidRPr="00113AE9">
        <w:t>1</w:t>
      </w:r>
      <w:r w:rsidR="00113AE9">
        <w:t xml:space="preserve"> </w:t>
      </w:r>
      <w:r w:rsidRPr="00113AE9">
        <w:t>дитина;</w:t>
      </w:r>
    </w:p>
    <w:p w:rsidR="003D6FD6" w:rsidRDefault="003D6FD6" w:rsidP="003D6FD6">
      <w:pPr>
        <w:pStyle w:val="aa"/>
        <w:ind w:left="0" w:right="279" w:firstLine="567"/>
        <w:jc w:val="both"/>
      </w:pPr>
      <w:r>
        <w:t>Проведений аналіз захворюваності здобувачів освіти  за 202</w:t>
      </w:r>
      <w:r w:rsidR="00F66664" w:rsidRPr="00F66664">
        <w:t>5</w:t>
      </w:r>
      <w:r>
        <w:t xml:space="preserve"> рік показав, що рівень їх захворюваності п</w:t>
      </w:r>
      <w:r w:rsidR="00F66664">
        <w:t>онизи</w:t>
      </w:r>
      <w:r>
        <w:t xml:space="preserve">вся порівняно з рівнем захворюваності за 2024 рік. Так, у 2025 році здобувачами освіти закладу через хворобу пропущено </w:t>
      </w:r>
      <w:r w:rsidR="00F66664" w:rsidRPr="00113AE9">
        <w:t>133</w:t>
      </w:r>
      <w:r w:rsidRPr="00113AE9">
        <w:t xml:space="preserve">2 дні, що на </w:t>
      </w:r>
      <w:r w:rsidR="00F66664" w:rsidRPr="00113AE9">
        <w:t>244 дні мен</w:t>
      </w:r>
      <w:r w:rsidRPr="00113AE9">
        <w:t>ше, ніж в 2024 році.</w:t>
      </w:r>
      <w:r>
        <w:t xml:space="preserve"> </w:t>
      </w:r>
    </w:p>
    <w:p w:rsidR="003D6FD6" w:rsidRDefault="003D6FD6" w:rsidP="003D6FD6">
      <w:pPr>
        <w:pStyle w:val="aa"/>
        <w:ind w:left="0" w:right="281" w:firstLine="567"/>
        <w:jc w:val="both"/>
      </w:pPr>
      <w:r>
        <w:t xml:space="preserve">У закладі дошкільної освіти забезпечено щоденне виконання протиепідемічних заходів щодо запобігання спалахів гострих кишкових інфекцій і харчових отруєнь. Сестрою медичною старшою, директором ЗДО щоденно проводиться контроль за дотриманням санітарно-гігієнічних умов на харчоблоці і в групах із занесенням результатів у відповідні журнали. Медичний персонал закладу проводив системну роботу щодо профілактики гострих кишкових інфекцій і харчових отруєнь, ведеться санітарно-просвітницька робота з працівниками закладу та </w:t>
      </w:r>
      <w:r>
        <w:rPr>
          <w:spacing w:val="-2"/>
        </w:rPr>
        <w:t>батьками.</w:t>
      </w:r>
    </w:p>
    <w:p w:rsidR="003D6FD6" w:rsidRDefault="003D6FD6" w:rsidP="003D6FD6">
      <w:pPr>
        <w:pStyle w:val="aa"/>
        <w:ind w:left="0" w:right="282" w:firstLine="567"/>
        <w:jc w:val="both"/>
      </w:pPr>
      <w:r>
        <w:t>Адміністрацією закладу проводився постійний контроль за чітким виконанням режиму дня, тривалістю прогулянок, відповідністю одягу дітей до температурному режиму, що забезпечує тепловий комфорт дошкільників.</w:t>
      </w:r>
    </w:p>
    <w:p w:rsidR="00A77B6F" w:rsidRPr="003D6FD6" w:rsidRDefault="00A77B6F" w:rsidP="00B914EB">
      <w:pPr>
        <w:pStyle w:val="aa"/>
        <w:tabs>
          <w:tab w:val="left" w:pos="3057"/>
          <w:tab w:val="left" w:pos="4477"/>
          <w:tab w:val="left" w:pos="5726"/>
          <w:tab w:val="left" w:pos="8283"/>
        </w:tabs>
        <w:ind w:left="0" w:right="-1" w:firstLine="567"/>
        <w:jc w:val="both"/>
        <w:rPr>
          <w:sz w:val="16"/>
          <w:szCs w:val="16"/>
        </w:rPr>
      </w:pPr>
    </w:p>
    <w:p w:rsidR="003D6FD6" w:rsidRDefault="003D6FD6" w:rsidP="003D6FD6">
      <w:pPr>
        <w:pStyle w:val="Heading1"/>
        <w:tabs>
          <w:tab w:val="left" w:pos="3425"/>
        </w:tabs>
        <w:ind w:left="3383" w:hanging="831"/>
      </w:pPr>
      <w:r>
        <w:t xml:space="preserve">7. ОРГАНІЗАЦІЯ </w:t>
      </w:r>
      <w:r>
        <w:rPr>
          <w:spacing w:val="-2"/>
        </w:rPr>
        <w:t>ХАРЧУВАННЯ</w:t>
      </w:r>
    </w:p>
    <w:p w:rsidR="003D6FD6" w:rsidRDefault="003D6FD6" w:rsidP="003D6FD6">
      <w:pPr>
        <w:pStyle w:val="aa"/>
        <w:spacing w:before="120"/>
        <w:ind w:left="0" w:firstLine="567"/>
        <w:jc w:val="both"/>
      </w:pPr>
      <w:r>
        <w:t>Питання організації харчування дітей у закладах дошкільної освіти було і залишається одним з актуальним. Раціональний режим харчування, збалансованість раціону є основними умовами для підвищення захисту дитячого організму до захворювань, нормального росту та розвитку дітей, які тут виховуються.</w:t>
      </w:r>
    </w:p>
    <w:p w:rsidR="003D6FD6" w:rsidRDefault="003D6FD6" w:rsidP="003D6FD6">
      <w:pPr>
        <w:pStyle w:val="aa"/>
        <w:spacing w:before="120"/>
        <w:ind w:left="0" w:firstLine="567"/>
        <w:jc w:val="both"/>
      </w:pPr>
      <w:r>
        <w:t>Організація харчування в закладі дошкільної освіти впродовж 2024-2025 н</w:t>
      </w:r>
      <w:r w:rsidR="00113AE9">
        <w:t>авчального року</w:t>
      </w:r>
      <w:r>
        <w:t xml:space="preserve"> здійснювалась відповідно до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від 24 березня 2021 року № 305, Інструкції з організації харчування дітей у дошкільних навчальних закладах, затвердженої спільним наказом Міністерства освіти і науки України та Міністерства охорони здоров'я України від 17 квітня 2006 року № 298/227 (із </w:t>
      </w:r>
      <w:r>
        <w:rPr>
          <w:spacing w:val="-2"/>
        </w:rPr>
        <w:t>змінами).</w:t>
      </w:r>
    </w:p>
    <w:p w:rsidR="003D6FD6" w:rsidRDefault="003D6FD6" w:rsidP="003D6FD6">
      <w:pPr>
        <w:pStyle w:val="aa"/>
        <w:spacing w:before="120"/>
        <w:ind w:left="0" w:firstLine="567"/>
        <w:jc w:val="both"/>
      </w:pPr>
      <w:r>
        <w:t>Відповідно до штатного розпису заклад дошкільної освіти повністю укомплектовано працівниками, які забезпечують організацію харчування дошкільнят. Харчоблок забезпечений достатньою кількістю кухонного посуду, обладнання, інвентарю; наповнення харчоблоку все промарковане, використовується лише за призначенням. Згідно норм на харчоблоці знаходяться всі необхідні миючі та дезінфікуючі засоби, розміщені методичні рекомендації по їх застосуванню.</w:t>
      </w:r>
    </w:p>
    <w:p w:rsidR="004A2E7F" w:rsidRPr="00E1487A" w:rsidRDefault="004A2E7F" w:rsidP="00451689">
      <w:pPr>
        <w:pStyle w:val="aa"/>
        <w:ind w:left="0" w:firstLine="567"/>
        <w:jc w:val="both"/>
      </w:pPr>
    </w:p>
    <w:p w:rsidR="00174E3F" w:rsidRPr="005C77D7" w:rsidRDefault="00174E3F" w:rsidP="00174E3F">
      <w:pPr>
        <w:pStyle w:val="aa"/>
        <w:spacing w:before="68"/>
        <w:ind w:right="281" w:firstLine="539"/>
        <w:jc w:val="both"/>
      </w:pPr>
    </w:p>
    <w:p w:rsidR="00174E3F" w:rsidRPr="005C77D7" w:rsidRDefault="00174E3F" w:rsidP="00174E3F">
      <w:pPr>
        <w:pStyle w:val="aa"/>
        <w:spacing w:before="68"/>
        <w:ind w:right="281" w:firstLine="539"/>
        <w:jc w:val="both"/>
      </w:pPr>
    </w:p>
    <w:p w:rsidR="00E1487A" w:rsidRDefault="00E1487A" w:rsidP="00707A32">
      <w:pPr>
        <w:spacing w:after="0" w:line="240" w:lineRule="auto"/>
        <w:jc w:val="both"/>
        <w:rPr>
          <w:rFonts w:ascii="yandex-sans" w:eastAsia="Times New Roman" w:hAnsi="yandex-sans" w:cs="Times New Roman"/>
          <w:color w:val="000000"/>
          <w:sz w:val="28"/>
          <w:szCs w:val="28"/>
          <w:lang w:eastAsia="ru-RU"/>
        </w:rPr>
      </w:pP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проводяться поточні ремонти приміщень закладу дошкільної освіти;</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проведено поточний ремонт водопостачання і каналізації (заміна труб водопостачання 330 м. та комплектуючі до них, заміна  каналізаційних труб    50 м. та комплектуючі до них, встановлення дитячих умивальників 12 шт. та комплектуючі до них, встановлення змішувачів для умивальників 11 шт., змішувачів для душу 4 шт., заміна унітазів 10 шт. комплектуючі до них) – загальна сума 170188,72 грн.;</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xml:space="preserve">- проведено поточний ремонт рулонної покрівлі (ремонт покрівлі 0,12 </w:t>
      </w:r>
      <w:proofErr w:type="spellStart"/>
      <w:r w:rsidRPr="00AF2CB8">
        <w:rPr>
          <w:rFonts w:ascii="yandex-sans" w:eastAsia="Times New Roman" w:hAnsi="yandex-sans" w:cs="Times New Roman"/>
          <w:color w:val="000000"/>
          <w:sz w:val="28"/>
          <w:szCs w:val="28"/>
          <w:lang w:eastAsia="ru-RU"/>
        </w:rPr>
        <w:t>кв.м</w:t>
      </w:r>
      <w:proofErr w:type="spellEnd"/>
      <w:r w:rsidRPr="00AF2CB8">
        <w:rPr>
          <w:rFonts w:ascii="yandex-sans" w:eastAsia="Times New Roman" w:hAnsi="yandex-sans" w:cs="Times New Roman"/>
          <w:color w:val="000000"/>
          <w:sz w:val="28"/>
          <w:szCs w:val="28"/>
          <w:lang w:eastAsia="ru-RU"/>
        </w:rPr>
        <w:t>., ремонт примикань покрівлі до вентиляційних виходів 1,388 м., ремонт примикань гідроізоляційного килима до лійки внутрішнього водостоку 2 шт.) загальна сума 19200, 00 грн.;</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xml:space="preserve">- встановлено в укритті автомат </w:t>
      </w:r>
      <w:proofErr w:type="spellStart"/>
      <w:r w:rsidRPr="00AF2CB8">
        <w:rPr>
          <w:rFonts w:ascii="yandex-sans" w:eastAsia="Times New Roman" w:hAnsi="yandex-sans" w:cs="Times New Roman"/>
          <w:color w:val="000000"/>
          <w:sz w:val="28"/>
          <w:szCs w:val="28"/>
          <w:lang w:eastAsia="ru-RU"/>
        </w:rPr>
        <w:t>водорезерва</w:t>
      </w:r>
      <w:proofErr w:type="spellEnd"/>
      <w:r w:rsidRPr="00AF2CB8">
        <w:rPr>
          <w:rFonts w:ascii="yandex-sans" w:eastAsia="Times New Roman" w:hAnsi="yandex-sans" w:cs="Times New Roman"/>
          <w:color w:val="000000"/>
          <w:sz w:val="28"/>
          <w:szCs w:val="28"/>
          <w:lang w:eastAsia="ru-RU"/>
        </w:rPr>
        <w:t xml:space="preserve"> (АВР) та комплектуючі до нього – 16268,00 грн.;</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заміна радіаторів 3 шт. та комплектуючі до них – 15227,50 грн.;</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встановлено два дверних блока – 8444,26 грн.;</w:t>
      </w:r>
    </w:p>
    <w:p w:rsidR="00AF2CB8" w:rsidRPr="00AF2CB8"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xml:space="preserve">- здійснено </w:t>
      </w:r>
      <w:proofErr w:type="spellStart"/>
      <w:r w:rsidRPr="00AF2CB8">
        <w:rPr>
          <w:rFonts w:ascii="yandex-sans" w:eastAsia="Times New Roman" w:hAnsi="yandex-sans" w:cs="Times New Roman"/>
          <w:color w:val="000000"/>
          <w:sz w:val="28"/>
          <w:szCs w:val="28"/>
          <w:lang w:eastAsia="ru-RU"/>
        </w:rPr>
        <w:t>кронування</w:t>
      </w:r>
      <w:proofErr w:type="spellEnd"/>
      <w:r w:rsidRPr="00AF2CB8">
        <w:rPr>
          <w:rFonts w:ascii="yandex-sans" w:eastAsia="Times New Roman" w:hAnsi="yandex-sans" w:cs="Times New Roman"/>
          <w:color w:val="000000"/>
          <w:sz w:val="28"/>
          <w:szCs w:val="28"/>
          <w:lang w:eastAsia="ru-RU"/>
        </w:rPr>
        <w:t xml:space="preserve"> дерев та санітарна обрізка – 5507,30 грн.;</w:t>
      </w:r>
    </w:p>
    <w:p w:rsidR="00E1487A" w:rsidRDefault="00AF2CB8" w:rsidP="00AF2CB8">
      <w:pPr>
        <w:spacing w:after="0" w:line="240" w:lineRule="auto"/>
        <w:jc w:val="both"/>
        <w:rPr>
          <w:rFonts w:ascii="yandex-sans" w:eastAsia="Times New Roman" w:hAnsi="yandex-sans" w:cs="Times New Roman"/>
          <w:color w:val="000000"/>
          <w:sz w:val="28"/>
          <w:szCs w:val="28"/>
          <w:lang w:eastAsia="ru-RU"/>
        </w:rPr>
      </w:pPr>
      <w:r w:rsidRPr="00AF2CB8">
        <w:rPr>
          <w:rFonts w:ascii="yandex-sans" w:eastAsia="Times New Roman" w:hAnsi="yandex-sans" w:cs="Times New Roman"/>
          <w:color w:val="000000"/>
          <w:sz w:val="28"/>
          <w:szCs w:val="28"/>
          <w:lang w:eastAsia="ru-RU"/>
        </w:rPr>
        <w:t xml:space="preserve">        - здійснюється забезпечення матеріально-технічної бази ЗДО (необхідним інвентарем (12703,00 грн.), технікою (міксер 1199 грн., </w:t>
      </w:r>
      <w:proofErr w:type="spellStart"/>
      <w:r w:rsidRPr="00AF2CB8">
        <w:rPr>
          <w:rFonts w:ascii="yandex-sans" w:eastAsia="Times New Roman" w:hAnsi="yandex-sans" w:cs="Times New Roman"/>
          <w:color w:val="000000"/>
          <w:sz w:val="28"/>
          <w:szCs w:val="28"/>
          <w:lang w:eastAsia="ru-RU"/>
        </w:rPr>
        <w:t>електроконвектор</w:t>
      </w:r>
      <w:proofErr w:type="spellEnd"/>
      <w:r w:rsidRPr="00AF2CB8">
        <w:rPr>
          <w:rFonts w:ascii="yandex-sans" w:eastAsia="Times New Roman" w:hAnsi="yandex-sans" w:cs="Times New Roman"/>
          <w:color w:val="000000"/>
          <w:sz w:val="28"/>
          <w:szCs w:val="28"/>
          <w:lang w:eastAsia="ru-RU"/>
        </w:rPr>
        <w:t xml:space="preserve"> 2 шт. – 7706 грн.), канцелярськими товарами (9036,49 грн.), дезінфекційними та миючими засобами (15931 грн.).</w:t>
      </w:r>
    </w:p>
    <w:p w:rsidR="00B06C2A" w:rsidRDefault="00B06C2A" w:rsidP="00707A32">
      <w:pPr>
        <w:spacing w:after="0" w:line="240" w:lineRule="auto"/>
        <w:jc w:val="both"/>
        <w:rPr>
          <w:rFonts w:ascii="yandex-sans" w:eastAsia="Times New Roman" w:hAnsi="yandex-sans" w:cs="Times New Roman"/>
          <w:color w:val="000000"/>
          <w:sz w:val="28"/>
          <w:szCs w:val="28"/>
          <w:lang w:eastAsia="ru-RU"/>
        </w:rPr>
      </w:pPr>
    </w:p>
    <w:p w:rsidR="00B06C2A" w:rsidRDefault="00B06C2A" w:rsidP="00707A32">
      <w:pPr>
        <w:spacing w:after="0" w:line="240" w:lineRule="auto"/>
        <w:jc w:val="both"/>
        <w:rPr>
          <w:rFonts w:ascii="yandex-sans" w:eastAsia="Times New Roman" w:hAnsi="yandex-sans" w:cs="Times New Roman"/>
          <w:color w:val="000000"/>
          <w:sz w:val="28"/>
          <w:szCs w:val="28"/>
          <w:lang w:eastAsia="ru-RU"/>
        </w:rPr>
      </w:pPr>
    </w:p>
    <w:p w:rsidR="00B06C2A" w:rsidRDefault="00B06C2A" w:rsidP="00707A32">
      <w:pPr>
        <w:spacing w:after="0" w:line="240" w:lineRule="auto"/>
        <w:jc w:val="both"/>
        <w:rPr>
          <w:rFonts w:ascii="yandex-sans" w:eastAsia="Times New Roman" w:hAnsi="yandex-sans" w:cs="Times New Roman"/>
          <w:color w:val="000000"/>
          <w:sz w:val="28"/>
          <w:szCs w:val="28"/>
          <w:lang w:eastAsia="ru-RU"/>
        </w:rPr>
      </w:pPr>
    </w:p>
    <w:p w:rsidR="00B06C2A" w:rsidRDefault="00B06C2A" w:rsidP="00707A32">
      <w:pPr>
        <w:spacing w:after="0" w:line="240" w:lineRule="auto"/>
        <w:jc w:val="both"/>
        <w:rPr>
          <w:rFonts w:ascii="yandex-sans" w:eastAsia="Times New Roman" w:hAnsi="yandex-sans" w:cs="Times New Roman"/>
          <w:color w:val="000000"/>
          <w:sz w:val="28"/>
          <w:szCs w:val="28"/>
          <w:lang w:eastAsia="ru-RU"/>
        </w:rPr>
      </w:pPr>
    </w:p>
    <w:p w:rsidR="00B06C2A" w:rsidRDefault="00B06C2A" w:rsidP="00707A32">
      <w:pPr>
        <w:spacing w:after="0" w:line="240" w:lineRule="auto"/>
        <w:jc w:val="both"/>
        <w:rPr>
          <w:rFonts w:ascii="yandex-sans" w:eastAsia="Times New Roman" w:hAnsi="yandex-sans" w:cs="Times New Roman"/>
          <w:color w:val="000000"/>
          <w:sz w:val="28"/>
          <w:szCs w:val="28"/>
          <w:lang w:eastAsia="ru-RU"/>
        </w:rPr>
      </w:pPr>
    </w:p>
    <w:p w:rsidR="00E1487A" w:rsidRDefault="00E1487A" w:rsidP="00707A32">
      <w:pPr>
        <w:spacing w:after="0" w:line="240" w:lineRule="auto"/>
        <w:jc w:val="both"/>
        <w:rPr>
          <w:rFonts w:ascii="yandex-sans" w:eastAsia="Times New Roman" w:hAnsi="yandex-sans" w:cs="Times New Roman"/>
          <w:color w:val="000000"/>
          <w:sz w:val="28"/>
          <w:szCs w:val="28"/>
          <w:lang w:eastAsia="ru-RU"/>
        </w:rPr>
      </w:pPr>
    </w:p>
    <w:p w:rsidR="00604874" w:rsidRDefault="00707A32" w:rsidP="004D367E">
      <w:pPr>
        <w:spacing w:after="0" w:line="240" w:lineRule="auto"/>
        <w:jc w:val="both"/>
        <w:rPr>
          <w:rFonts w:ascii="yandex-sans" w:eastAsia="Times New Roman" w:hAnsi="yandex-sans" w:cs="Times New Roman"/>
          <w:color w:val="000000"/>
          <w:sz w:val="28"/>
          <w:szCs w:val="28"/>
          <w:lang w:eastAsia="ru-RU"/>
        </w:rPr>
      </w:pPr>
      <w:r>
        <w:rPr>
          <w:rFonts w:ascii="Times New Roman" w:hAnsi="Times New Roman"/>
          <w:sz w:val="28"/>
          <w:szCs w:val="28"/>
        </w:rPr>
        <w:t xml:space="preserve">        </w:t>
      </w:r>
    </w:p>
    <w:p w:rsidR="00707A32" w:rsidRPr="00707A32" w:rsidRDefault="00292C21" w:rsidP="00CB14EE">
      <w:pPr>
        <w:tabs>
          <w:tab w:val="left" w:pos="567"/>
        </w:tabs>
        <w:spacing w:after="0" w:line="240" w:lineRule="atLeast"/>
        <w:jc w:val="both"/>
        <w:textAlignment w:val="baseline"/>
        <w:rPr>
          <w:rFonts w:ascii="Times New Roman" w:eastAsia="Calibri" w:hAnsi="Times New Roman" w:cs="Times New Roman"/>
          <w:bCs/>
          <w:iCs/>
          <w:bdr w:val="none" w:sz="0" w:space="0" w:color="auto" w:frame="1"/>
          <w:lang w:eastAsia="ru-RU"/>
        </w:rPr>
      </w:pPr>
      <w:r>
        <w:rPr>
          <w:rFonts w:ascii="yandex-sans" w:eastAsia="Times New Roman" w:hAnsi="yandex-sans" w:cs="Times New Roman"/>
          <w:color w:val="000000"/>
          <w:sz w:val="28"/>
          <w:szCs w:val="28"/>
          <w:lang w:eastAsia="ru-RU"/>
        </w:rPr>
        <w:t xml:space="preserve">        </w:t>
      </w:r>
    </w:p>
    <w:p w:rsidR="00CB14EE" w:rsidRDefault="00CB14EE"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113AE9" w:rsidRDefault="00113AE9"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113AE9" w:rsidRDefault="00113AE9"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606E5C" w:rsidRDefault="00606E5C" w:rsidP="00CB14EE">
      <w:pPr>
        <w:tabs>
          <w:tab w:val="left" w:pos="567"/>
        </w:tabs>
        <w:spacing w:after="0" w:line="240" w:lineRule="atLeast"/>
        <w:jc w:val="both"/>
        <w:textAlignment w:val="baseline"/>
        <w:rPr>
          <w:rFonts w:ascii="yandex-sans" w:eastAsia="Times New Roman" w:hAnsi="yandex-sans" w:cs="Times New Roman"/>
          <w:color w:val="000000"/>
          <w:sz w:val="28"/>
          <w:szCs w:val="28"/>
          <w:lang w:eastAsia="ru-RU"/>
        </w:rPr>
      </w:pPr>
    </w:p>
    <w:p w:rsidR="00570C0A" w:rsidRPr="00075CFD" w:rsidRDefault="00570C0A" w:rsidP="004C52A5">
      <w:pPr>
        <w:shd w:val="clear" w:color="auto" w:fill="FFFFFF"/>
        <w:spacing w:after="0" w:line="240" w:lineRule="atLeast"/>
        <w:ind w:firstLine="284"/>
        <w:jc w:val="both"/>
        <w:rPr>
          <w:rFonts w:ascii="Times New Roman" w:hAnsi="Times New Roman" w:cs="Times New Roman"/>
          <w:b/>
          <w:i/>
          <w:color w:val="000000"/>
          <w:sz w:val="28"/>
          <w:szCs w:val="28"/>
          <w:u w:val="single"/>
        </w:rPr>
      </w:pPr>
      <w:r w:rsidRPr="00075CFD">
        <w:rPr>
          <w:rFonts w:ascii="Times New Roman" w:hAnsi="Times New Roman" w:cs="Times New Roman"/>
          <w:b/>
          <w:i/>
          <w:color w:val="000000"/>
          <w:sz w:val="28"/>
          <w:szCs w:val="28"/>
          <w:u w:val="single"/>
        </w:rPr>
        <w:t>Консультації:</w:t>
      </w:r>
    </w:p>
    <w:p w:rsidR="00C55E1E" w:rsidRPr="00C55E1E" w:rsidRDefault="00C55E1E" w:rsidP="002B0A70">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9C427F" w:rsidRPr="009C427F">
        <w:rPr>
          <w:rFonts w:ascii="Times New Roman" w:hAnsi="Times New Roman" w:cs="Times New Roman"/>
          <w:sz w:val="28"/>
          <w:szCs w:val="28"/>
        </w:rPr>
        <w:t>Як зарадити сльозам малюка при  адаптації дітей до нових умов</w:t>
      </w:r>
      <w:r>
        <w:rPr>
          <w:rFonts w:ascii="Times New Roman" w:hAnsi="Times New Roman" w:cs="Times New Roman"/>
          <w:sz w:val="28"/>
          <w:szCs w:val="28"/>
        </w:rPr>
        <w:t>» (вересень);</w:t>
      </w:r>
    </w:p>
    <w:p w:rsidR="002B0A70" w:rsidRPr="002B0A70" w:rsidRDefault="002B0A70" w:rsidP="002B0A70">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9C427F" w:rsidRPr="009C427F">
        <w:rPr>
          <w:rFonts w:ascii="Times New Roman" w:hAnsi="Times New Roman" w:cs="Times New Roman"/>
          <w:sz w:val="28"/>
          <w:szCs w:val="28"/>
        </w:rPr>
        <w:t>Як народжується любов до Батьківщини?</w:t>
      </w:r>
      <w:r>
        <w:rPr>
          <w:rFonts w:ascii="Times New Roman" w:hAnsi="Times New Roman" w:cs="Times New Roman"/>
          <w:sz w:val="28"/>
          <w:szCs w:val="28"/>
        </w:rPr>
        <w:t xml:space="preserve">» </w:t>
      </w:r>
      <w:r w:rsidRPr="00AA4F98">
        <w:rPr>
          <w:rFonts w:ascii="Times New Roman" w:hAnsi="Times New Roman" w:cs="Times New Roman"/>
          <w:sz w:val="28"/>
          <w:szCs w:val="28"/>
        </w:rPr>
        <w:t>(</w:t>
      </w:r>
      <w:r w:rsidR="00075CFD">
        <w:rPr>
          <w:rFonts w:ascii="Times New Roman" w:hAnsi="Times New Roman" w:cs="Times New Roman"/>
          <w:sz w:val="28"/>
          <w:szCs w:val="28"/>
        </w:rPr>
        <w:t>жовт</w:t>
      </w:r>
      <w:r>
        <w:rPr>
          <w:rFonts w:ascii="Times New Roman" w:hAnsi="Times New Roman" w:cs="Times New Roman"/>
          <w:sz w:val="28"/>
          <w:szCs w:val="28"/>
        </w:rPr>
        <w:t>ень);</w:t>
      </w:r>
    </w:p>
    <w:p w:rsidR="00570C0A" w:rsidRPr="002B0A70" w:rsidRDefault="00570C0A" w:rsidP="004C52A5">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9C427F" w:rsidRPr="009C427F">
        <w:rPr>
          <w:rFonts w:ascii="Times New Roman" w:hAnsi="Times New Roman" w:cs="Times New Roman"/>
          <w:sz w:val="28"/>
          <w:szCs w:val="28"/>
        </w:rPr>
        <w:t>Індивідуальна мовленнєва робота поза межами організованого навчання</w:t>
      </w:r>
      <w:r>
        <w:rPr>
          <w:rFonts w:ascii="Times New Roman" w:hAnsi="Times New Roman" w:cs="Times New Roman"/>
          <w:sz w:val="28"/>
          <w:szCs w:val="28"/>
        </w:rPr>
        <w:t>» (</w:t>
      </w:r>
      <w:r w:rsidR="00075CFD">
        <w:rPr>
          <w:rFonts w:ascii="Times New Roman" w:hAnsi="Times New Roman" w:cs="Times New Roman"/>
          <w:sz w:val="28"/>
          <w:szCs w:val="28"/>
        </w:rPr>
        <w:t>груд</w:t>
      </w:r>
      <w:r w:rsidR="002B0A70">
        <w:rPr>
          <w:rFonts w:ascii="Times New Roman" w:hAnsi="Times New Roman" w:cs="Times New Roman"/>
          <w:sz w:val="28"/>
          <w:szCs w:val="28"/>
        </w:rPr>
        <w:t>ень</w:t>
      </w:r>
      <w:r>
        <w:rPr>
          <w:rFonts w:ascii="Times New Roman" w:hAnsi="Times New Roman" w:cs="Times New Roman"/>
          <w:sz w:val="28"/>
          <w:szCs w:val="28"/>
        </w:rPr>
        <w:t>);</w:t>
      </w:r>
    </w:p>
    <w:p w:rsidR="002B0A70" w:rsidRPr="00075CFD" w:rsidRDefault="002B0A70" w:rsidP="002B0A70">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proofErr w:type="spellStart"/>
      <w:r w:rsidR="009C427F" w:rsidRPr="009C427F">
        <w:rPr>
          <w:rFonts w:ascii="Times New Roman" w:hAnsi="Times New Roman" w:cs="Times New Roman"/>
          <w:sz w:val="28"/>
          <w:szCs w:val="28"/>
        </w:rPr>
        <w:t>Сторітелінг</w:t>
      </w:r>
      <w:proofErr w:type="spellEnd"/>
      <w:r w:rsidR="009C427F" w:rsidRPr="009C427F">
        <w:rPr>
          <w:rFonts w:ascii="Times New Roman" w:hAnsi="Times New Roman" w:cs="Times New Roman"/>
          <w:sz w:val="28"/>
          <w:szCs w:val="28"/>
        </w:rPr>
        <w:t>: мистецтво розповідання, або як зацікавити й мотивувати дітей</w:t>
      </w:r>
      <w:r>
        <w:rPr>
          <w:rFonts w:ascii="Times New Roman" w:hAnsi="Times New Roman" w:cs="Times New Roman"/>
          <w:sz w:val="28"/>
          <w:szCs w:val="28"/>
        </w:rPr>
        <w:t>» (</w:t>
      </w:r>
      <w:r w:rsidR="00075CFD">
        <w:rPr>
          <w:rFonts w:ascii="Times New Roman" w:hAnsi="Times New Roman" w:cs="Times New Roman"/>
          <w:sz w:val="28"/>
          <w:szCs w:val="28"/>
        </w:rPr>
        <w:t>січень</w:t>
      </w:r>
      <w:r>
        <w:rPr>
          <w:rFonts w:ascii="Times New Roman" w:hAnsi="Times New Roman" w:cs="Times New Roman"/>
          <w:sz w:val="28"/>
          <w:szCs w:val="28"/>
        </w:rPr>
        <w:t>);</w:t>
      </w:r>
    </w:p>
    <w:p w:rsidR="00075CFD" w:rsidRPr="009C427F" w:rsidRDefault="00075CFD" w:rsidP="009C427F">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sidR="009C427F" w:rsidRPr="009C427F">
        <w:rPr>
          <w:rFonts w:ascii="Times New Roman" w:hAnsi="Times New Roman" w:cs="Times New Roman"/>
          <w:color w:val="000000"/>
          <w:sz w:val="28"/>
          <w:szCs w:val="28"/>
        </w:rPr>
        <w:t>Нон-фікшн</w:t>
      </w:r>
      <w:proofErr w:type="spellEnd"/>
      <w:r w:rsidR="009C427F" w:rsidRPr="009C427F">
        <w:rPr>
          <w:rFonts w:ascii="Times New Roman" w:hAnsi="Times New Roman" w:cs="Times New Roman"/>
          <w:color w:val="000000"/>
          <w:sz w:val="28"/>
          <w:szCs w:val="28"/>
        </w:rPr>
        <w:t xml:space="preserve"> для дітей: що, як, для чого?</w:t>
      </w:r>
      <w:r w:rsidRPr="009C427F">
        <w:rPr>
          <w:rFonts w:ascii="Times New Roman" w:hAnsi="Times New Roman" w:cs="Times New Roman"/>
          <w:color w:val="000000"/>
          <w:sz w:val="28"/>
          <w:szCs w:val="28"/>
        </w:rPr>
        <w:t xml:space="preserve">» </w:t>
      </w:r>
      <w:r w:rsidRPr="009C427F">
        <w:rPr>
          <w:rFonts w:ascii="Times New Roman" w:hAnsi="Times New Roman" w:cs="Times New Roman"/>
          <w:sz w:val="28"/>
          <w:szCs w:val="28"/>
        </w:rPr>
        <w:t>(лютий);</w:t>
      </w:r>
    </w:p>
    <w:p w:rsidR="002B0A70" w:rsidRPr="002B0A70" w:rsidRDefault="00570C0A" w:rsidP="004C52A5">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2B0A70" w:rsidRPr="002B0A70">
        <w:rPr>
          <w:rFonts w:ascii="Times New Roman" w:hAnsi="Times New Roman" w:cs="Times New Roman"/>
          <w:sz w:val="28"/>
          <w:szCs w:val="28"/>
        </w:rPr>
        <w:t>Формуємо комунікативні навички в праці</w:t>
      </w:r>
      <w:r>
        <w:rPr>
          <w:rFonts w:ascii="Times New Roman" w:hAnsi="Times New Roman" w:cs="Times New Roman"/>
          <w:sz w:val="28"/>
          <w:szCs w:val="28"/>
        </w:rPr>
        <w:t>» (квітень)</w:t>
      </w:r>
      <w:r w:rsidR="002B0A70">
        <w:rPr>
          <w:rFonts w:ascii="Times New Roman" w:hAnsi="Times New Roman" w:cs="Times New Roman"/>
          <w:sz w:val="28"/>
          <w:szCs w:val="28"/>
        </w:rPr>
        <w:t>;</w:t>
      </w:r>
    </w:p>
    <w:p w:rsidR="00570C0A" w:rsidRPr="009C427F" w:rsidRDefault="002B0A70" w:rsidP="002B0A70">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9C427F" w:rsidRPr="009C427F">
        <w:rPr>
          <w:rFonts w:ascii="Times New Roman" w:hAnsi="Times New Roman" w:cs="Times New Roman"/>
          <w:sz w:val="28"/>
          <w:szCs w:val="28"/>
        </w:rPr>
        <w:t>Формування у дошкільників життєвої позиції щодо власної безпеки життєдіяльності</w:t>
      </w:r>
      <w:r>
        <w:rPr>
          <w:rFonts w:ascii="Times New Roman" w:hAnsi="Times New Roman" w:cs="Times New Roman"/>
          <w:sz w:val="28"/>
          <w:szCs w:val="28"/>
        </w:rPr>
        <w:t>» (травень)</w:t>
      </w:r>
      <w:r w:rsidR="00570C0A" w:rsidRPr="002B0A70">
        <w:rPr>
          <w:rFonts w:ascii="Times New Roman" w:hAnsi="Times New Roman" w:cs="Times New Roman"/>
          <w:sz w:val="28"/>
          <w:szCs w:val="28"/>
        </w:rPr>
        <w:t>.</w:t>
      </w:r>
    </w:p>
    <w:p w:rsidR="009C427F" w:rsidRDefault="009C427F" w:rsidP="009C427F">
      <w:pPr>
        <w:shd w:val="clear" w:color="auto" w:fill="FFFFFF"/>
        <w:spacing w:after="0" w:line="240" w:lineRule="atLeast"/>
        <w:ind w:left="357"/>
        <w:jc w:val="both"/>
        <w:rPr>
          <w:rFonts w:ascii="Times New Roman" w:hAnsi="Times New Roman" w:cs="Times New Roman"/>
          <w:sz w:val="28"/>
          <w:szCs w:val="28"/>
        </w:rPr>
      </w:pPr>
    </w:p>
    <w:p w:rsidR="009C427F" w:rsidRPr="002B0A70" w:rsidRDefault="009C427F" w:rsidP="009C427F">
      <w:pPr>
        <w:shd w:val="clear" w:color="auto" w:fill="FFFFFF"/>
        <w:spacing w:after="0" w:line="240" w:lineRule="atLeast"/>
        <w:ind w:left="357"/>
        <w:jc w:val="both"/>
        <w:rPr>
          <w:rFonts w:ascii="Times New Roman" w:hAnsi="Times New Roman" w:cs="Times New Roman"/>
          <w:color w:val="000000"/>
          <w:sz w:val="28"/>
          <w:szCs w:val="28"/>
        </w:rPr>
      </w:pPr>
    </w:p>
    <w:p w:rsidR="00570C0A" w:rsidRPr="00075CFD" w:rsidRDefault="002B0A70" w:rsidP="00083655">
      <w:pPr>
        <w:shd w:val="clear" w:color="auto" w:fill="FFFFFF"/>
        <w:spacing w:after="0" w:line="240" w:lineRule="atLeast"/>
        <w:ind w:firstLine="284"/>
        <w:jc w:val="both"/>
        <w:rPr>
          <w:rFonts w:ascii="Times New Roman" w:hAnsi="Times New Roman" w:cs="Times New Roman"/>
          <w:b/>
          <w:i/>
          <w:color w:val="000000"/>
          <w:sz w:val="28"/>
          <w:szCs w:val="28"/>
          <w:u w:val="single"/>
        </w:rPr>
      </w:pPr>
      <w:r w:rsidRPr="00075CFD">
        <w:rPr>
          <w:rFonts w:ascii="Times New Roman" w:hAnsi="Times New Roman" w:cs="Times New Roman"/>
          <w:b/>
          <w:i/>
          <w:color w:val="000000"/>
          <w:sz w:val="28"/>
          <w:szCs w:val="28"/>
          <w:u w:val="single"/>
        </w:rPr>
        <w:t>Методичн</w:t>
      </w:r>
      <w:r w:rsidR="00075CFD" w:rsidRPr="00075CFD">
        <w:rPr>
          <w:rFonts w:ascii="Times New Roman" w:hAnsi="Times New Roman" w:cs="Times New Roman"/>
          <w:b/>
          <w:i/>
          <w:color w:val="000000"/>
          <w:sz w:val="28"/>
          <w:szCs w:val="28"/>
          <w:u w:val="single"/>
        </w:rPr>
        <w:t>ий</w:t>
      </w:r>
      <w:r w:rsidRPr="00075CFD">
        <w:rPr>
          <w:rFonts w:ascii="Times New Roman" w:hAnsi="Times New Roman" w:cs="Times New Roman"/>
          <w:b/>
          <w:i/>
          <w:color w:val="000000"/>
          <w:sz w:val="28"/>
          <w:szCs w:val="28"/>
          <w:u w:val="single"/>
        </w:rPr>
        <w:t xml:space="preserve"> </w:t>
      </w:r>
      <w:r w:rsidR="00075CFD" w:rsidRPr="00075CFD">
        <w:rPr>
          <w:rFonts w:ascii="Times New Roman" w:hAnsi="Times New Roman" w:cs="Times New Roman"/>
          <w:b/>
          <w:i/>
          <w:color w:val="000000"/>
          <w:sz w:val="28"/>
          <w:szCs w:val="28"/>
          <w:u w:val="single"/>
        </w:rPr>
        <w:t>лекторій</w:t>
      </w:r>
      <w:r w:rsidR="00570C0A" w:rsidRPr="00075CFD">
        <w:rPr>
          <w:rFonts w:ascii="Times New Roman" w:hAnsi="Times New Roman" w:cs="Times New Roman"/>
          <w:b/>
          <w:i/>
          <w:color w:val="000000"/>
          <w:sz w:val="28"/>
          <w:szCs w:val="28"/>
          <w:u w:val="single"/>
        </w:rPr>
        <w:t xml:space="preserve"> з вихователями груп:</w:t>
      </w:r>
    </w:p>
    <w:p w:rsidR="00C55E1E" w:rsidRDefault="00570C0A" w:rsidP="0000205A">
      <w:pPr>
        <w:numPr>
          <w:ilvl w:val="0"/>
          <w:numId w:val="13"/>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sz w:val="28"/>
          <w:szCs w:val="28"/>
        </w:rPr>
        <w:t>«</w:t>
      </w:r>
      <w:r w:rsidR="00BD2767" w:rsidRPr="00BD2767">
        <w:rPr>
          <w:rFonts w:ascii="Times New Roman" w:hAnsi="Times New Roman" w:cs="Times New Roman"/>
          <w:sz w:val="28"/>
          <w:szCs w:val="28"/>
        </w:rPr>
        <w:t>Громадянськість дошкільника: що варто знати педагогу</w:t>
      </w:r>
      <w:r>
        <w:rPr>
          <w:rFonts w:ascii="Times New Roman" w:hAnsi="Times New Roman" w:cs="Times New Roman"/>
          <w:sz w:val="28"/>
          <w:szCs w:val="28"/>
        </w:rPr>
        <w:t>»</w:t>
      </w:r>
      <w:r>
        <w:rPr>
          <w:rFonts w:ascii="Times New Roman" w:hAnsi="Times New Roman" w:cs="Times New Roman"/>
          <w:color w:val="000000"/>
          <w:sz w:val="28"/>
          <w:szCs w:val="28"/>
        </w:rPr>
        <w:t xml:space="preserve"> (</w:t>
      </w:r>
      <w:r w:rsidR="00075CFD">
        <w:rPr>
          <w:rFonts w:ascii="Times New Roman" w:hAnsi="Times New Roman" w:cs="Times New Roman"/>
          <w:color w:val="000000"/>
          <w:sz w:val="28"/>
          <w:szCs w:val="28"/>
        </w:rPr>
        <w:t>листопад</w:t>
      </w:r>
      <w:r w:rsidR="00C55E1E">
        <w:rPr>
          <w:rFonts w:ascii="Times New Roman" w:hAnsi="Times New Roman" w:cs="Times New Roman"/>
          <w:color w:val="000000"/>
          <w:sz w:val="28"/>
          <w:szCs w:val="28"/>
        </w:rPr>
        <w:t>).</w:t>
      </w:r>
    </w:p>
    <w:p w:rsidR="0000205A" w:rsidRPr="0000205A" w:rsidRDefault="0000205A" w:rsidP="00083655">
      <w:pPr>
        <w:shd w:val="clear" w:color="auto" w:fill="FFFFFF"/>
        <w:spacing w:after="0" w:line="240" w:lineRule="auto"/>
        <w:ind w:left="714"/>
        <w:jc w:val="both"/>
        <w:rPr>
          <w:rFonts w:ascii="Times New Roman" w:hAnsi="Times New Roman" w:cs="Times New Roman"/>
          <w:color w:val="000000"/>
          <w:sz w:val="10"/>
          <w:szCs w:val="10"/>
        </w:rPr>
      </w:pPr>
    </w:p>
    <w:p w:rsidR="007A6E9E" w:rsidRPr="00A314D4" w:rsidRDefault="007A6E9E" w:rsidP="00A314D4">
      <w:pPr>
        <w:tabs>
          <w:tab w:val="left" w:pos="0"/>
          <w:tab w:val="left" w:pos="709"/>
        </w:tabs>
        <w:spacing w:after="0" w:line="240" w:lineRule="auto"/>
        <w:jc w:val="both"/>
        <w:rPr>
          <w:rFonts w:ascii="Times New Roman" w:hAnsi="Times New Roman"/>
          <w:color w:val="000000"/>
          <w:sz w:val="28"/>
          <w:szCs w:val="28"/>
          <w:shd w:val="clear" w:color="auto" w:fill="FFFFFF"/>
        </w:rPr>
      </w:pPr>
      <w:r w:rsidRPr="00403CD4">
        <w:rPr>
          <w:rFonts w:ascii="Times New Roman" w:hAnsi="Times New Roman"/>
          <w:b/>
          <w:color w:val="000000"/>
          <w:sz w:val="28"/>
          <w:szCs w:val="28"/>
          <w:u w:val="single"/>
          <w:shd w:val="clear" w:color="auto" w:fill="FFFFFF"/>
        </w:rPr>
        <w:t>різні види роботи з батьками здобувачів освіти</w:t>
      </w:r>
      <w:r w:rsidRPr="00403CD4">
        <w:rPr>
          <w:rFonts w:ascii="Times New Roman" w:hAnsi="Times New Roman"/>
          <w:b/>
          <w:color w:val="000000"/>
          <w:sz w:val="28"/>
          <w:szCs w:val="28"/>
          <w:shd w:val="clear" w:color="auto" w:fill="FFFFFF"/>
        </w:rPr>
        <w:t>,</w:t>
      </w:r>
      <w:r>
        <w:rPr>
          <w:rFonts w:ascii="Times New Roman" w:hAnsi="Times New Roman"/>
          <w:color w:val="000000"/>
          <w:sz w:val="28"/>
          <w:szCs w:val="28"/>
          <w:shd w:val="clear" w:color="auto" w:fill="FFFFFF"/>
        </w:rPr>
        <w:t xml:space="preserve"> як традиційні, так і сучасні</w:t>
      </w:r>
      <w:r w:rsidRPr="00FA220C">
        <w:rPr>
          <w:rFonts w:ascii="Times New Roman" w:hAnsi="Times New Roman"/>
          <w:color w:val="000000"/>
          <w:sz w:val="28"/>
          <w:szCs w:val="28"/>
          <w:shd w:val="clear" w:color="auto" w:fill="FFFFFF"/>
        </w:rPr>
        <w:t>:</w:t>
      </w:r>
    </w:p>
    <w:p w:rsidR="00570C0A" w:rsidRPr="00F71E4C" w:rsidRDefault="00570C0A" w:rsidP="00177445">
      <w:pPr>
        <w:pStyle w:val="a4"/>
        <w:numPr>
          <w:ilvl w:val="0"/>
          <w:numId w:val="17"/>
        </w:numPr>
        <w:tabs>
          <w:tab w:val="left" w:pos="851"/>
        </w:tabs>
        <w:spacing w:after="0" w:line="240" w:lineRule="atLeast"/>
        <w:ind w:left="0" w:firstLine="567"/>
        <w:jc w:val="both"/>
        <w:rPr>
          <w:rFonts w:ascii="Times New Roman" w:hAnsi="Times New Roman"/>
          <w:sz w:val="28"/>
          <w:szCs w:val="28"/>
          <w:lang w:val="uk-UA" w:eastAsia="ru-RU"/>
        </w:rPr>
      </w:pPr>
      <w:r w:rsidRPr="00F71E4C">
        <w:rPr>
          <w:rFonts w:ascii="Times New Roman" w:hAnsi="Times New Roman"/>
          <w:sz w:val="28"/>
          <w:szCs w:val="28"/>
          <w:lang w:val="uk-UA"/>
        </w:rPr>
        <w:t>Проведення щорічної виставки  робіт родинної та колективної творчості  «</w:t>
      </w:r>
      <w:r w:rsidR="00F71E4C" w:rsidRPr="00F71E4C">
        <w:rPr>
          <w:rFonts w:ascii="Times New Roman" w:hAnsi="Times New Roman"/>
          <w:sz w:val="28"/>
          <w:szCs w:val="28"/>
          <w:lang w:val="uk-UA"/>
        </w:rPr>
        <w:t>Кременчук – місто, в якому я живу</w:t>
      </w:r>
      <w:r w:rsidRPr="00F71E4C">
        <w:rPr>
          <w:rFonts w:ascii="Times New Roman" w:hAnsi="Times New Roman"/>
          <w:sz w:val="28"/>
          <w:szCs w:val="28"/>
          <w:lang w:val="uk-UA"/>
        </w:rPr>
        <w:t>» до дня міста  та «</w:t>
      </w:r>
      <w:r w:rsidR="00F71E4C" w:rsidRPr="00F71E4C">
        <w:rPr>
          <w:rFonts w:ascii="Times New Roman" w:hAnsi="Times New Roman"/>
          <w:sz w:val="28"/>
          <w:szCs w:val="28"/>
          <w:lang w:val="uk-UA"/>
        </w:rPr>
        <w:t>Діти, правила вивчайте, на дорозі – не зівайте!</w:t>
      </w:r>
      <w:r w:rsidRPr="00F71E4C">
        <w:rPr>
          <w:rFonts w:ascii="Times New Roman" w:hAnsi="Times New Roman"/>
          <w:sz w:val="28"/>
          <w:szCs w:val="28"/>
          <w:lang w:val="uk-UA"/>
        </w:rPr>
        <w:t>»</w:t>
      </w:r>
      <w:r w:rsidRPr="00F71E4C">
        <w:rPr>
          <w:rFonts w:ascii="Times New Roman" w:hAnsi="Times New Roman"/>
          <w:sz w:val="20"/>
          <w:szCs w:val="20"/>
          <w:lang w:val="uk-UA" w:eastAsia="ru-RU"/>
        </w:rPr>
        <w:t xml:space="preserve"> </w:t>
      </w:r>
      <w:r w:rsidRPr="00F71E4C">
        <w:rPr>
          <w:rFonts w:ascii="Times New Roman" w:hAnsi="Times New Roman"/>
          <w:sz w:val="28"/>
          <w:szCs w:val="28"/>
          <w:lang w:val="uk-UA" w:eastAsia="ru-RU"/>
        </w:rPr>
        <w:t>– (вересень)</w:t>
      </w:r>
      <w:r w:rsidR="00F71E4C">
        <w:rPr>
          <w:rFonts w:ascii="Times New Roman" w:hAnsi="Times New Roman"/>
          <w:sz w:val="28"/>
          <w:szCs w:val="28"/>
          <w:lang w:val="uk-UA" w:eastAsia="ru-RU"/>
        </w:rPr>
        <w:t>;</w:t>
      </w:r>
      <w:r w:rsidR="00F71E4C">
        <w:t xml:space="preserve"> </w:t>
      </w:r>
      <w:r w:rsidR="00F71E4C">
        <w:rPr>
          <w:sz w:val="28"/>
          <w:szCs w:val="28"/>
          <w:lang w:val="uk-UA"/>
        </w:rPr>
        <w:t>«</w:t>
      </w:r>
      <w:r w:rsidR="00F71E4C" w:rsidRPr="00F71E4C">
        <w:rPr>
          <w:rFonts w:ascii="Times New Roman" w:hAnsi="Times New Roman"/>
          <w:sz w:val="28"/>
          <w:szCs w:val="28"/>
          <w:lang w:val="uk-UA" w:eastAsia="ru-RU"/>
        </w:rPr>
        <w:t xml:space="preserve">Мій рідний край» </w:t>
      </w:r>
      <w:r w:rsidR="00F71E4C">
        <w:rPr>
          <w:rFonts w:ascii="Times New Roman" w:hAnsi="Times New Roman"/>
          <w:sz w:val="28"/>
          <w:szCs w:val="28"/>
          <w:lang w:val="uk-UA" w:eastAsia="ru-RU"/>
        </w:rPr>
        <w:t>до Дня соборності України) – (січень)</w:t>
      </w:r>
      <w:r w:rsidRPr="00F71E4C">
        <w:rPr>
          <w:rFonts w:ascii="Times New Roman" w:hAnsi="Times New Roman"/>
          <w:sz w:val="28"/>
          <w:szCs w:val="28"/>
          <w:lang w:val="uk-UA" w:eastAsia="ru-RU"/>
        </w:rPr>
        <w:t>.</w:t>
      </w:r>
    </w:p>
    <w:p w:rsidR="00570C0A" w:rsidRPr="006E1AAC" w:rsidRDefault="00570C0A" w:rsidP="00177445">
      <w:pPr>
        <w:pStyle w:val="a4"/>
        <w:numPr>
          <w:ilvl w:val="0"/>
          <w:numId w:val="17"/>
        </w:numPr>
        <w:tabs>
          <w:tab w:val="left" w:pos="851"/>
        </w:tabs>
        <w:spacing w:after="0" w:line="240" w:lineRule="atLeast"/>
        <w:ind w:left="0" w:firstLine="567"/>
        <w:jc w:val="both"/>
        <w:rPr>
          <w:rFonts w:ascii="Times New Roman" w:hAnsi="Times New Roman"/>
          <w:sz w:val="28"/>
          <w:szCs w:val="28"/>
          <w:lang w:val="uk-UA" w:eastAsia="ru-RU"/>
        </w:rPr>
      </w:pPr>
      <w:r w:rsidRPr="006E1AAC">
        <w:rPr>
          <w:rFonts w:ascii="Times New Roman" w:hAnsi="Times New Roman"/>
          <w:sz w:val="28"/>
          <w:szCs w:val="28"/>
          <w:lang w:val="uk-UA" w:eastAsia="ru-RU"/>
        </w:rPr>
        <w:t xml:space="preserve">Проведення </w:t>
      </w:r>
      <w:r>
        <w:rPr>
          <w:rFonts w:ascii="Times New Roman" w:hAnsi="Times New Roman"/>
          <w:sz w:val="28"/>
          <w:szCs w:val="28"/>
          <w:lang w:val="uk-UA" w:eastAsia="ru-RU"/>
        </w:rPr>
        <w:t>консультацій для батьків</w:t>
      </w:r>
      <w:r w:rsidRPr="006E1AAC">
        <w:rPr>
          <w:rFonts w:ascii="Times New Roman" w:hAnsi="Times New Roman"/>
          <w:sz w:val="28"/>
          <w:szCs w:val="28"/>
          <w:lang w:val="uk-UA" w:eastAsia="ru-RU"/>
        </w:rPr>
        <w:t>: «</w:t>
      </w:r>
      <w:r w:rsidR="00F71E4C" w:rsidRPr="00F71E4C">
        <w:rPr>
          <w:rFonts w:ascii="Times New Roman" w:hAnsi="Times New Roman"/>
          <w:sz w:val="28"/>
          <w:szCs w:val="28"/>
          <w:lang w:val="uk-UA" w:eastAsia="ru-RU"/>
        </w:rPr>
        <w:t>Як зарадити сльозам малюка при  адаптації дітей до нових умов</w:t>
      </w:r>
      <w:r w:rsidRPr="006E1AAC">
        <w:rPr>
          <w:rFonts w:ascii="Times New Roman" w:hAnsi="Times New Roman"/>
          <w:sz w:val="28"/>
          <w:szCs w:val="28"/>
          <w:lang w:val="uk-UA" w:eastAsia="ru-RU"/>
        </w:rPr>
        <w:t>» (</w:t>
      </w:r>
      <w:r>
        <w:rPr>
          <w:rFonts w:ascii="Times New Roman" w:hAnsi="Times New Roman"/>
          <w:sz w:val="28"/>
          <w:szCs w:val="28"/>
          <w:lang w:val="uk-UA" w:eastAsia="ru-RU"/>
        </w:rPr>
        <w:t>вересень</w:t>
      </w:r>
      <w:r w:rsidR="00F71E4C">
        <w:rPr>
          <w:rFonts w:ascii="Times New Roman" w:hAnsi="Times New Roman"/>
          <w:sz w:val="28"/>
          <w:szCs w:val="28"/>
          <w:lang w:val="uk-UA" w:eastAsia="ru-RU"/>
        </w:rPr>
        <w:t>);</w:t>
      </w:r>
      <w:r w:rsidR="00F71E4C" w:rsidRPr="00F71E4C">
        <w:rPr>
          <w:lang w:val="uk-UA"/>
        </w:rPr>
        <w:t xml:space="preserve"> </w:t>
      </w:r>
      <w:r w:rsidR="00F71E4C">
        <w:rPr>
          <w:lang w:val="uk-UA"/>
        </w:rPr>
        <w:t>«</w:t>
      </w:r>
      <w:r w:rsidR="00F71E4C" w:rsidRPr="00F71E4C">
        <w:rPr>
          <w:rFonts w:ascii="Times New Roman" w:hAnsi="Times New Roman"/>
          <w:sz w:val="28"/>
          <w:szCs w:val="28"/>
          <w:lang w:val="uk-UA" w:eastAsia="ru-RU"/>
        </w:rPr>
        <w:t>Психологічний супровід у ЗДО: цілі, завдання, форми роботи</w:t>
      </w:r>
      <w:r w:rsidR="00895E2C" w:rsidRPr="00895E2C">
        <w:rPr>
          <w:rFonts w:ascii="Times New Roman" w:hAnsi="Times New Roman"/>
          <w:sz w:val="28"/>
          <w:szCs w:val="28"/>
          <w:lang w:val="uk-UA" w:eastAsia="ru-RU"/>
        </w:rPr>
        <w:t xml:space="preserve">» (профілактика булінгу) </w:t>
      </w:r>
      <w:r w:rsidR="00895E2C" w:rsidRPr="006E1AAC">
        <w:rPr>
          <w:rFonts w:ascii="Times New Roman" w:hAnsi="Times New Roman"/>
          <w:sz w:val="28"/>
          <w:szCs w:val="28"/>
          <w:lang w:val="uk-UA" w:eastAsia="ru-RU"/>
        </w:rPr>
        <w:t>(</w:t>
      </w:r>
      <w:r w:rsidR="00895E2C">
        <w:rPr>
          <w:rFonts w:ascii="Times New Roman" w:hAnsi="Times New Roman"/>
          <w:sz w:val="28"/>
          <w:szCs w:val="28"/>
          <w:lang w:val="uk-UA" w:eastAsia="ru-RU"/>
        </w:rPr>
        <w:t>вересень</w:t>
      </w:r>
      <w:r w:rsidR="00895E2C" w:rsidRPr="006E1AAC">
        <w:rPr>
          <w:rFonts w:ascii="Times New Roman" w:hAnsi="Times New Roman"/>
          <w:sz w:val="28"/>
          <w:szCs w:val="28"/>
          <w:lang w:val="uk-UA" w:eastAsia="ru-RU"/>
        </w:rPr>
        <w:t>)</w:t>
      </w:r>
      <w:r w:rsidR="00895E2C">
        <w:rPr>
          <w:rFonts w:ascii="Times New Roman" w:hAnsi="Times New Roman"/>
          <w:sz w:val="28"/>
          <w:szCs w:val="28"/>
          <w:lang w:val="uk-UA" w:eastAsia="ru-RU"/>
        </w:rPr>
        <w:t>;</w:t>
      </w:r>
      <w:r w:rsidR="00895E2C" w:rsidRPr="00E9403B">
        <w:rPr>
          <w:rFonts w:ascii="Times New Roman" w:hAnsi="Times New Roman"/>
          <w:sz w:val="28"/>
          <w:szCs w:val="28"/>
          <w:lang w:val="uk-UA" w:eastAsia="ru-RU"/>
        </w:rPr>
        <w:t xml:space="preserve"> </w:t>
      </w:r>
      <w:r w:rsidRPr="00E9403B">
        <w:rPr>
          <w:rFonts w:ascii="Times New Roman" w:hAnsi="Times New Roman"/>
          <w:sz w:val="28"/>
          <w:szCs w:val="28"/>
          <w:lang w:val="uk-UA" w:eastAsia="ru-RU"/>
        </w:rPr>
        <w:t>«</w:t>
      </w:r>
      <w:r w:rsidR="00F71E4C" w:rsidRPr="00F71E4C">
        <w:rPr>
          <w:rFonts w:ascii="Times New Roman" w:hAnsi="Times New Roman"/>
          <w:sz w:val="28"/>
          <w:szCs w:val="28"/>
          <w:lang w:val="uk-UA" w:eastAsia="ru-RU"/>
        </w:rPr>
        <w:t>Які навички допоможуть дитині швидше адаптуватися до ЗДО</w:t>
      </w:r>
      <w:r>
        <w:rPr>
          <w:rFonts w:ascii="Times New Roman" w:hAnsi="Times New Roman"/>
          <w:sz w:val="28"/>
          <w:szCs w:val="28"/>
          <w:lang w:val="uk-UA" w:eastAsia="ru-RU"/>
        </w:rPr>
        <w:t>»</w:t>
      </w:r>
      <w:r w:rsidR="00F71E4C">
        <w:rPr>
          <w:rFonts w:ascii="Times New Roman" w:hAnsi="Times New Roman"/>
          <w:sz w:val="28"/>
          <w:szCs w:val="28"/>
          <w:lang w:val="uk-UA" w:eastAsia="ru-RU"/>
        </w:rPr>
        <w:t xml:space="preserve">; </w:t>
      </w:r>
      <w:r w:rsidR="00BB1866">
        <w:rPr>
          <w:rFonts w:ascii="Times New Roman" w:hAnsi="Times New Roman"/>
          <w:sz w:val="28"/>
          <w:szCs w:val="28"/>
          <w:lang w:val="uk-UA" w:eastAsia="ru-RU"/>
        </w:rPr>
        <w:t xml:space="preserve"> </w:t>
      </w:r>
      <w:r w:rsidR="00F71E4C">
        <w:rPr>
          <w:rFonts w:ascii="Times New Roman" w:hAnsi="Times New Roman"/>
          <w:sz w:val="28"/>
          <w:szCs w:val="28"/>
          <w:lang w:val="uk-UA" w:eastAsia="ru-RU"/>
        </w:rPr>
        <w:t>«</w:t>
      </w:r>
      <w:r w:rsidR="00F71E4C" w:rsidRPr="00F71E4C">
        <w:rPr>
          <w:rFonts w:ascii="Times New Roman" w:hAnsi="Times New Roman"/>
          <w:sz w:val="28"/>
          <w:szCs w:val="28"/>
          <w:lang w:val="uk-UA" w:eastAsia="ru-RU"/>
        </w:rPr>
        <w:t>Особистісний психічний розвиток дітей 5-6 років</w:t>
      </w:r>
      <w:r w:rsidR="00F71E4C">
        <w:rPr>
          <w:rFonts w:ascii="Times New Roman" w:hAnsi="Times New Roman"/>
          <w:sz w:val="28"/>
          <w:szCs w:val="28"/>
          <w:lang w:val="uk-UA" w:eastAsia="ru-RU"/>
        </w:rPr>
        <w:t>»</w:t>
      </w:r>
      <w:r w:rsidR="00F71E4C" w:rsidRPr="00F71E4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(жовтень); </w:t>
      </w:r>
      <w:r w:rsidRPr="00E9403B">
        <w:rPr>
          <w:rFonts w:ascii="Times New Roman" w:hAnsi="Times New Roman"/>
          <w:sz w:val="28"/>
          <w:szCs w:val="28"/>
          <w:lang w:val="uk-UA" w:eastAsia="ru-RU"/>
        </w:rPr>
        <w:t>«</w:t>
      </w:r>
      <w:r w:rsidR="00F71E4C" w:rsidRPr="00F71E4C">
        <w:rPr>
          <w:rFonts w:ascii="Times New Roman" w:hAnsi="Times New Roman"/>
          <w:sz w:val="28"/>
          <w:szCs w:val="28"/>
          <w:lang w:val="uk-UA" w:eastAsia="ru-RU"/>
        </w:rPr>
        <w:t>Сімейні традиції у сучасному світі</w:t>
      </w:r>
      <w:r w:rsidRPr="00E9403B">
        <w:rPr>
          <w:rFonts w:ascii="Times New Roman" w:hAnsi="Times New Roman"/>
          <w:sz w:val="28"/>
          <w:szCs w:val="28"/>
          <w:lang w:val="uk-UA" w:eastAsia="ru-RU"/>
        </w:rPr>
        <w:t xml:space="preserve">» </w:t>
      </w:r>
      <w:r>
        <w:rPr>
          <w:rFonts w:ascii="Times New Roman" w:hAnsi="Times New Roman"/>
          <w:sz w:val="28"/>
          <w:szCs w:val="28"/>
          <w:lang w:val="uk-UA" w:eastAsia="ru-RU"/>
        </w:rPr>
        <w:t>(листопад);</w:t>
      </w:r>
      <w:r w:rsidRPr="00E9403B">
        <w:rPr>
          <w:lang w:val="uk-UA"/>
        </w:rPr>
        <w:t xml:space="preserve"> </w:t>
      </w:r>
      <w:r w:rsidRPr="00E9403B">
        <w:rPr>
          <w:rFonts w:ascii="Times New Roman" w:hAnsi="Times New Roman"/>
          <w:sz w:val="28"/>
          <w:szCs w:val="28"/>
          <w:lang w:val="uk-UA" w:eastAsia="ru-RU"/>
        </w:rPr>
        <w:t>«</w:t>
      </w:r>
      <w:r w:rsidR="00F71E4C" w:rsidRPr="00F71E4C">
        <w:rPr>
          <w:rFonts w:ascii="Times New Roman" w:hAnsi="Times New Roman"/>
          <w:sz w:val="28"/>
          <w:szCs w:val="28"/>
          <w:lang w:val="uk-UA" w:eastAsia="ru-RU"/>
        </w:rPr>
        <w:t xml:space="preserve">Правила безпечного </w:t>
      </w:r>
      <w:proofErr w:type="spellStart"/>
      <w:r w:rsidR="00F71E4C" w:rsidRPr="00F71E4C">
        <w:rPr>
          <w:rFonts w:ascii="Times New Roman" w:hAnsi="Times New Roman"/>
          <w:sz w:val="28"/>
          <w:szCs w:val="28"/>
          <w:lang w:val="uk-UA" w:eastAsia="ru-RU"/>
        </w:rPr>
        <w:t>інтернету</w:t>
      </w:r>
      <w:proofErr w:type="spellEnd"/>
      <w:r w:rsidR="00F71E4C" w:rsidRPr="00F71E4C">
        <w:rPr>
          <w:rFonts w:ascii="Times New Roman" w:hAnsi="Times New Roman"/>
          <w:sz w:val="28"/>
          <w:szCs w:val="28"/>
          <w:lang w:val="uk-UA" w:eastAsia="ru-RU"/>
        </w:rPr>
        <w:t xml:space="preserve"> для батьків</w:t>
      </w:r>
      <w:r w:rsidRPr="00E9403B">
        <w:rPr>
          <w:rFonts w:ascii="Times New Roman" w:hAnsi="Times New Roman"/>
          <w:sz w:val="28"/>
          <w:szCs w:val="28"/>
          <w:lang w:val="uk-UA" w:eastAsia="ru-RU"/>
        </w:rPr>
        <w:t xml:space="preserve">» </w:t>
      </w:r>
      <w:r>
        <w:rPr>
          <w:rFonts w:ascii="Times New Roman" w:hAnsi="Times New Roman"/>
          <w:sz w:val="28"/>
          <w:szCs w:val="28"/>
          <w:lang w:val="uk-UA" w:eastAsia="ru-RU"/>
        </w:rPr>
        <w:t>(грудень);</w:t>
      </w:r>
      <w:r w:rsidRPr="00167C1B">
        <w:rPr>
          <w:lang w:val="uk-UA"/>
        </w:rPr>
        <w:t xml:space="preserve"> </w:t>
      </w:r>
      <w:r w:rsidRPr="00167C1B">
        <w:rPr>
          <w:rFonts w:ascii="Times New Roman" w:hAnsi="Times New Roman"/>
          <w:sz w:val="28"/>
          <w:szCs w:val="28"/>
          <w:lang w:val="uk-UA" w:eastAsia="ru-RU"/>
        </w:rPr>
        <w:t>«</w:t>
      </w:r>
      <w:r w:rsidR="00F71E4C" w:rsidRPr="00F71E4C">
        <w:rPr>
          <w:rFonts w:ascii="Times New Roman" w:hAnsi="Times New Roman"/>
          <w:sz w:val="28"/>
          <w:szCs w:val="28"/>
          <w:lang w:val="uk-UA" w:eastAsia="ru-RU"/>
        </w:rPr>
        <w:t>Як розмовляє ваша дитина?</w:t>
      </w:r>
      <w:r>
        <w:rPr>
          <w:rFonts w:ascii="Times New Roman" w:hAnsi="Times New Roman"/>
          <w:sz w:val="28"/>
          <w:szCs w:val="28"/>
          <w:lang w:val="uk-UA" w:eastAsia="ru-RU"/>
        </w:rPr>
        <w:t>»</w:t>
      </w:r>
      <w:r w:rsidRPr="00167C1B">
        <w:rPr>
          <w:rFonts w:ascii="Times New Roman" w:hAnsi="Times New Roman"/>
          <w:sz w:val="28"/>
          <w:szCs w:val="28"/>
          <w:lang w:val="uk-UA" w:eastAsia="ru-RU"/>
        </w:rPr>
        <w:t xml:space="preserve"> </w:t>
      </w:r>
      <w:r>
        <w:rPr>
          <w:rFonts w:ascii="Times New Roman" w:hAnsi="Times New Roman"/>
          <w:sz w:val="28"/>
          <w:szCs w:val="28"/>
          <w:lang w:val="uk-UA" w:eastAsia="ru-RU"/>
        </w:rPr>
        <w:t>(січень);</w:t>
      </w:r>
      <w:r w:rsidRPr="00167C1B">
        <w:rPr>
          <w:lang w:val="uk-UA"/>
        </w:rPr>
        <w:t xml:space="preserve"> </w:t>
      </w:r>
      <w:r w:rsidRPr="00167C1B">
        <w:rPr>
          <w:rFonts w:ascii="Times New Roman" w:hAnsi="Times New Roman"/>
          <w:sz w:val="28"/>
          <w:szCs w:val="28"/>
          <w:lang w:val="uk-UA" w:eastAsia="ru-RU"/>
        </w:rPr>
        <w:t>«</w:t>
      </w:r>
      <w:r w:rsidR="00F71E4C" w:rsidRPr="00F71E4C">
        <w:rPr>
          <w:rFonts w:ascii="Times New Roman" w:hAnsi="Times New Roman"/>
          <w:sz w:val="28"/>
          <w:szCs w:val="28"/>
          <w:lang w:val="uk-UA" w:eastAsia="ru-RU"/>
        </w:rPr>
        <w:t>Розуміння дитячого стресу під час війни</w:t>
      </w:r>
      <w:r>
        <w:rPr>
          <w:rFonts w:ascii="Times New Roman" w:hAnsi="Times New Roman"/>
          <w:sz w:val="28"/>
          <w:szCs w:val="28"/>
          <w:lang w:val="uk-UA" w:eastAsia="ru-RU"/>
        </w:rPr>
        <w:t>»</w:t>
      </w:r>
      <w:r w:rsidRPr="00167C1B">
        <w:rPr>
          <w:rFonts w:ascii="Times New Roman" w:hAnsi="Times New Roman"/>
          <w:sz w:val="28"/>
          <w:szCs w:val="28"/>
          <w:lang w:val="uk-UA" w:eastAsia="ru-RU"/>
        </w:rPr>
        <w:t xml:space="preserve"> </w:t>
      </w:r>
      <w:r>
        <w:rPr>
          <w:rFonts w:ascii="Times New Roman" w:hAnsi="Times New Roman"/>
          <w:sz w:val="28"/>
          <w:szCs w:val="28"/>
          <w:lang w:val="uk-UA" w:eastAsia="ru-RU"/>
        </w:rPr>
        <w:t>(</w:t>
      </w:r>
      <w:r w:rsidR="00BB1866">
        <w:rPr>
          <w:rFonts w:ascii="Times New Roman" w:hAnsi="Times New Roman"/>
          <w:sz w:val="28"/>
          <w:szCs w:val="28"/>
          <w:lang w:val="uk-UA" w:eastAsia="ru-RU"/>
        </w:rPr>
        <w:t>лютий</w:t>
      </w:r>
      <w:r>
        <w:rPr>
          <w:rFonts w:ascii="Times New Roman" w:hAnsi="Times New Roman"/>
          <w:sz w:val="28"/>
          <w:szCs w:val="28"/>
          <w:lang w:val="uk-UA" w:eastAsia="ru-RU"/>
        </w:rPr>
        <w:t>);</w:t>
      </w:r>
      <w:r w:rsidR="00BB1866" w:rsidRPr="00294409">
        <w:rPr>
          <w:lang w:val="uk-UA"/>
        </w:rPr>
        <w:t xml:space="preserve"> </w:t>
      </w:r>
      <w:r w:rsidRPr="00294409">
        <w:rPr>
          <w:lang w:val="uk-UA"/>
        </w:rPr>
        <w:t xml:space="preserve"> </w:t>
      </w:r>
      <w:r w:rsidRPr="00294409">
        <w:rPr>
          <w:rFonts w:ascii="Times New Roman" w:hAnsi="Times New Roman"/>
          <w:sz w:val="28"/>
          <w:szCs w:val="28"/>
          <w:lang w:val="uk-UA" w:eastAsia="ru-RU"/>
        </w:rPr>
        <w:t>«</w:t>
      </w:r>
      <w:r w:rsidR="00F71E4C" w:rsidRPr="00F71E4C">
        <w:rPr>
          <w:rFonts w:ascii="Times New Roman" w:hAnsi="Times New Roman"/>
          <w:sz w:val="28"/>
          <w:szCs w:val="28"/>
          <w:lang w:val="uk-UA" w:eastAsia="ru-RU"/>
        </w:rPr>
        <w:t>Трудове виховання дітей в сім'ї і в дитячому садку</w:t>
      </w:r>
      <w:r>
        <w:rPr>
          <w:rFonts w:ascii="Times New Roman" w:hAnsi="Times New Roman"/>
          <w:sz w:val="28"/>
          <w:szCs w:val="28"/>
          <w:lang w:val="uk-UA" w:eastAsia="ru-RU"/>
        </w:rPr>
        <w:t>»</w:t>
      </w:r>
      <w:r w:rsidRPr="00294409">
        <w:rPr>
          <w:rFonts w:ascii="Times New Roman" w:hAnsi="Times New Roman"/>
          <w:sz w:val="28"/>
          <w:szCs w:val="28"/>
          <w:lang w:val="uk-UA" w:eastAsia="ru-RU"/>
        </w:rPr>
        <w:t xml:space="preserve"> </w:t>
      </w:r>
      <w:r w:rsidR="00F71E4C">
        <w:rPr>
          <w:rFonts w:ascii="Times New Roman" w:hAnsi="Times New Roman"/>
          <w:sz w:val="28"/>
          <w:szCs w:val="28"/>
          <w:lang w:val="uk-UA" w:eastAsia="ru-RU"/>
        </w:rPr>
        <w:t>(берез</w:t>
      </w:r>
      <w:r>
        <w:rPr>
          <w:rFonts w:ascii="Times New Roman" w:hAnsi="Times New Roman"/>
          <w:sz w:val="28"/>
          <w:szCs w:val="28"/>
          <w:lang w:val="uk-UA" w:eastAsia="ru-RU"/>
        </w:rPr>
        <w:t>ень);</w:t>
      </w:r>
      <w:r w:rsidRPr="00363821">
        <w:rPr>
          <w:lang w:val="uk-UA"/>
        </w:rPr>
        <w:t xml:space="preserve"> </w:t>
      </w:r>
      <w:r w:rsidRPr="00363821">
        <w:rPr>
          <w:rFonts w:ascii="Times New Roman" w:hAnsi="Times New Roman"/>
          <w:sz w:val="28"/>
          <w:szCs w:val="28"/>
          <w:lang w:val="uk-UA" w:eastAsia="ru-RU"/>
        </w:rPr>
        <w:t>«</w:t>
      </w:r>
      <w:r w:rsidR="00F71E4C" w:rsidRPr="00F71E4C">
        <w:rPr>
          <w:rFonts w:ascii="Times New Roman" w:hAnsi="Times New Roman"/>
          <w:sz w:val="28"/>
          <w:szCs w:val="28"/>
          <w:lang w:val="uk-UA" w:eastAsia="ru-RU"/>
        </w:rPr>
        <w:t>Як налагодити взаємодію з батьками щодо літнього оздоровлення дошкільників?</w:t>
      </w:r>
      <w:r w:rsidRPr="00363821">
        <w:rPr>
          <w:rFonts w:ascii="Times New Roman" w:hAnsi="Times New Roman"/>
          <w:sz w:val="28"/>
          <w:szCs w:val="28"/>
          <w:lang w:val="uk-UA" w:eastAsia="ru-RU"/>
        </w:rPr>
        <w:t xml:space="preserve">» </w:t>
      </w:r>
      <w:r>
        <w:rPr>
          <w:rFonts w:ascii="Times New Roman" w:hAnsi="Times New Roman"/>
          <w:sz w:val="28"/>
          <w:szCs w:val="28"/>
          <w:lang w:val="uk-UA" w:eastAsia="ru-RU"/>
        </w:rPr>
        <w:t>(травень).</w:t>
      </w:r>
    </w:p>
    <w:p w:rsidR="00570C0A" w:rsidRPr="00E61A23" w:rsidRDefault="00570C0A" w:rsidP="00177445">
      <w:pPr>
        <w:pStyle w:val="a4"/>
        <w:numPr>
          <w:ilvl w:val="0"/>
          <w:numId w:val="17"/>
        </w:numPr>
        <w:tabs>
          <w:tab w:val="left" w:pos="851"/>
        </w:tabs>
        <w:spacing w:after="0" w:line="240" w:lineRule="atLeast"/>
        <w:ind w:left="0" w:firstLine="567"/>
        <w:jc w:val="both"/>
        <w:rPr>
          <w:rFonts w:ascii="Times New Roman" w:hAnsi="Times New Roman"/>
          <w:sz w:val="28"/>
          <w:szCs w:val="28"/>
          <w:lang w:val="uk-UA" w:eastAsia="ru-RU"/>
        </w:rPr>
      </w:pPr>
      <w:r w:rsidRPr="006E1AAC">
        <w:rPr>
          <w:rFonts w:ascii="Times New Roman" w:hAnsi="Times New Roman"/>
          <w:sz w:val="28"/>
          <w:szCs w:val="28"/>
          <w:lang w:val="uk-UA" w:eastAsia="ru-RU"/>
        </w:rPr>
        <w:t xml:space="preserve">Організація виставки робіт родинної творчості: </w:t>
      </w:r>
      <w:r w:rsidRPr="00E9403B">
        <w:rPr>
          <w:rFonts w:ascii="Times New Roman" w:hAnsi="Times New Roman"/>
          <w:sz w:val="28"/>
          <w:szCs w:val="28"/>
          <w:lang w:val="uk-UA" w:eastAsia="ru-RU"/>
        </w:rPr>
        <w:t>«</w:t>
      </w:r>
      <w:r w:rsidR="00E918B9" w:rsidRPr="00E918B9">
        <w:rPr>
          <w:rFonts w:ascii="Times New Roman" w:hAnsi="Times New Roman"/>
          <w:sz w:val="28"/>
          <w:szCs w:val="28"/>
          <w:lang w:val="uk-UA" w:eastAsia="ru-RU"/>
        </w:rPr>
        <w:t>Осінні фантазії</w:t>
      </w:r>
      <w:r w:rsidRPr="00E9403B">
        <w:rPr>
          <w:rFonts w:ascii="Times New Roman" w:hAnsi="Times New Roman"/>
          <w:sz w:val="28"/>
          <w:szCs w:val="28"/>
          <w:lang w:val="uk-UA" w:eastAsia="ru-RU"/>
        </w:rPr>
        <w:t xml:space="preserve">» </w:t>
      </w:r>
      <w:r>
        <w:rPr>
          <w:rFonts w:ascii="Times New Roman" w:hAnsi="Times New Roman"/>
          <w:sz w:val="28"/>
          <w:szCs w:val="28"/>
          <w:lang w:val="uk-UA" w:eastAsia="ru-RU"/>
        </w:rPr>
        <w:t>(жовтень</w:t>
      </w:r>
      <w:r w:rsidRPr="00E61A23">
        <w:rPr>
          <w:rFonts w:ascii="Times New Roman" w:hAnsi="Times New Roman"/>
          <w:sz w:val="28"/>
          <w:szCs w:val="28"/>
          <w:lang w:val="uk-UA" w:eastAsia="ru-RU"/>
        </w:rPr>
        <w:t>); «</w:t>
      </w:r>
      <w:r w:rsidR="00E61A23" w:rsidRPr="00E61A23">
        <w:rPr>
          <w:rFonts w:ascii="Times New Roman" w:hAnsi="Times New Roman"/>
          <w:sz w:val="28"/>
          <w:szCs w:val="28"/>
          <w:lang w:val="uk-UA" w:eastAsia="ru-RU"/>
        </w:rPr>
        <w:t>Вогонь – друг, вогонь – ворог</w:t>
      </w:r>
      <w:r w:rsidRPr="00E61A23">
        <w:rPr>
          <w:rFonts w:ascii="Times New Roman" w:hAnsi="Times New Roman"/>
          <w:sz w:val="28"/>
          <w:szCs w:val="28"/>
          <w:lang w:val="uk-UA" w:eastAsia="ru-RU"/>
        </w:rPr>
        <w:t>» (в рамках місячника пожежної безпеки) (грудень).</w:t>
      </w:r>
    </w:p>
    <w:p w:rsidR="00570C0A" w:rsidRPr="00DA2E91" w:rsidRDefault="00570C0A" w:rsidP="00177445">
      <w:pPr>
        <w:pStyle w:val="a4"/>
        <w:numPr>
          <w:ilvl w:val="0"/>
          <w:numId w:val="17"/>
        </w:numPr>
        <w:tabs>
          <w:tab w:val="left" w:pos="851"/>
        </w:tabs>
        <w:spacing w:after="0" w:line="240" w:lineRule="atLeast"/>
        <w:ind w:left="0" w:firstLine="567"/>
        <w:jc w:val="both"/>
        <w:rPr>
          <w:rFonts w:ascii="Times New Roman" w:hAnsi="Times New Roman"/>
          <w:sz w:val="28"/>
          <w:szCs w:val="28"/>
          <w:lang w:val="uk-UA" w:eastAsia="ru-RU"/>
        </w:rPr>
      </w:pPr>
      <w:r w:rsidRPr="00DA2E91">
        <w:rPr>
          <w:rFonts w:ascii="Times New Roman" w:hAnsi="Times New Roman"/>
          <w:sz w:val="28"/>
          <w:szCs w:val="28"/>
          <w:lang w:val="uk-UA" w:eastAsia="ru-RU"/>
        </w:rPr>
        <w:t>Розроблення рекомендацій, порад та пам’яток для батьків «</w:t>
      </w:r>
      <w:r w:rsidR="00C572FA" w:rsidRPr="00DA2E91">
        <w:rPr>
          <w:rFonts w:ascii="Times New Roman" w:hAnsi="Times New Roman"/>
          <w:sz w:val="28"/>
          <w:szCs w:val="28"/>
          <w:lang w:val="uk-UA" w:eastAsia="ru-RU"/>
        </w:rPr>
        <w:t>Сьогодні – п’ятирічки, завтра – школярі</w:t>
      </w:r>
      <w:r w:rsidRPr="00DA2E91">
        <w:rPr>
          <w:rFonts w:ascii="Times New Roman" w:hAnsi="Times New Roman"/>
          <w:sz w:val="28"/>
          <w:szCs w:val="28"/>
          <w:lang w:val="uk-UA" w:eastAsia="ru-RU"/>
        </w:rPr>
        <w:t>» (жовтень);</w:t>
      </w:r>
      <w:r w:rsidRPr="00DA2E91">
        <w:rPr>
          <w:lang w:val="uk-UA"/>
        </w:rPr>
        <w:t xml:space="preserve"> </w:t>
      </w:r>
      <w:r w:rsidRPr="00DA2E91">
        <w:rPr>
          <w:rFonts w:ascii="Times New Roman" w:hAnsi="Times New Roman"/>
          <w:sz w:val="28"/>
          <w:szCs w:val="28"/>
          <w:lang w:val="uk-UA" w:eastAsia="ru-RU"/>
        </w:rPr>
        <w:t>«</w:t>
      </w:r>
      <w:r w:rsidR="00DA2E91" w:rsidRPr="00DA2E91">
        <w:rPr>
          <w:rFonts w:ascii="Times New Roman" w:hAnsi="Times New Roman"/>
          <w:sz w:val="28"/>
          <w:szCs w:val="28"/>
          <w:lang w:val="uk-UA" w:eastAsia="ru-RU"/>
        </w:rPr>
        <w:t>Безпека руху – це життя</w:t>
      </w:r>
      <w:r w:rsidRPr="00DA2E91">
        <w:rPr>
          <w:rFonts w:ascii="Times New Roman" w:hAnsi="Times New Roman"/>
          <w:sz w:val="28"/>
          <w:szCs w:val="28"/>
          <w:lang w:val="uk-UA" w:eastAsia="ru-RU"/>
        </w:rPr>
        <w:t>» (листопад);</w:t>
      </w:r>
      <w:r w:rsidRPr="00DA2E91">
        <w:rPr>
          <w:lang w:val="uk-UA"/>
        </w:rPr>
        <w:t xml:space="preserve"> </w:t>
      </w:r>
      <w:r w:rsidRPr="00DA2E91">
        <w:rPr>
          <w:rFonts w:ascii="Times New Roman" w:hAnsi="Times New Roman"/>
          <w:sz w:val="28"/>
          <w:szCs w:val="28"/>
          <w:lang w:val="uk-UA" w:eastAsia="ru-RU"/>
        </w:rPr>
        <w:t>«</w:t>
      </w:r>
      <w:r w:rsidR="00DA2E91" w:rsidRPr="00DA2E91">
        <w:rPr>
          <w:rFonts w:ascii="Times New Roman" w:hAnsi="Times New Roman"/>
          <w:sz w:val="28"/>
          <w:szCs w:val="28"/>
          <w:lang w:val="uk-UA" w:eastAsia="ru-RU"/>
        </w:rPr>
        <w:t>Як захистити дитину від різних форм насилля?</w:t>
      </w:r>
      <w:r w:rsidRPr="00DA2E91">
        <w:rPr>
          <w:rFonts w:ascii="Times New Roman" w:hAnsi="Times New Roman"/>
          <w:sz w:val="28"/>
          <w:szCs w:val="28"/>
          <w:lang w:val="uk-UA" w:eastAsia="ru-RU"/>
        </w:rPr>
        <w:t>» (січень); «</w:t>
      </w:r>
      <w:r w:rsidR="00444FE1" w:rsidRPr="00DA2E91">
        <w:rPr>
          <w:rFonts w:ascii="Times New Roman" w:hAnsi="Times New Roman"/>
          <w:sz w:val="28"/>
          <w:szCs w:val="28"/>
          <w:lang w:val="uk-UA" w:eastAsia="ru-RU"/>
        </w:rPr>
        <w:t>Порадник для батьків з трудового виховання</w:t>
      </w:r>
      <w:r w:rsidRPr="00DA2E91">
        <w:rPr>
          <w:rFonts w:ascii="Times New Roman" w:hAnsi="Times New Roman"/>
          <w:sz w:val="28"/>
          <w:szCs w:val="28"/>
          <w:lang w:val="uk-UA" w:eastAsia="ru-RU"/>
        </w:rPr>
        <w:t>» (березень);</w:t>
      </w:r>
      <w:r w:rsidRPr="00DA2E91">
        <w:rPr>
          <w:lang w:val="uk-UA"/>
        </w:rPr>
        <w:t xml:space="preserve"> </w:t>
      </w:r>
      <w:r w:rsidRPr="00DA2E91">
        <w:rPr>
          <w:rFonts w:ascii="Times New Roman" w:hAnsi="Times New Roman"/>
          <w:sz w:val="28"/>
          <w:szCs w:val="28"/>
          <w:lang w:val="uk-UA" w:eastAsia="ru-RU"/>
        </w:rPr>
        <w:t>«</w:t>
      </w:r>
      <w:r w:rsidR="00444FE1" w:rsidRPr="00DA2E91">
        <w:rPr>
          <w:rFonts w:ascii="Times New Roman" w:hAnsi="Times New Roman"/>
          <w:sz w:val="28"/>
          <w:szCs w:val="28"/>
          <w:lang w:val="uk-UA" w:eastAsia="ru-RU"/>
        </w:rPr>
        <w:t>Організація трудового виховання в сім’ї</w:t>
      </w:r>
      <w:r w:rsidRPr="00DA2E91">
        <w:rPr>
          <w:rFonts w:ascii="Times New Roman" w:hAnsi="Times New Roman"/>
          <w:sz w:val="28"/>
          <w:szCs w:val="28"/>
          <w:lang w:val="uk-UA" w:eastAsia="ru-RU"/>
        </w:rPr>
        <w:t>» (квітень).</w:t>
      </w:r>
    </w:p>
    <w:p w:rsidR="00570C0A" w:rsidRPr="00167C1B" w:rsidRDefault="00570C0A" w:rsidP="00177445">
      <w:pPr>
        <w:pStyle w:val="a4"/>
        <w:numPr>
          <w:ilvl w:val="0"/>
          <w:numId w:val="17"/>
        </w:numPr>
        <w:tabs>
          <w:tab w:val="left" w:pos="851"/>
        </w:tabs>
        <w:spacing w:after="0" w:line="240" w:lineRule="atLeast"/>
        <w:ind w:left="0" w:firstLine="567"/>
        <w:jc w:val="both"/>
        <w:rPr>
          <w:sz w:val="28"/>
          <w:szCs w:val="28"/>
          <w:lang w:val="uk-UA"/>
        </w:rPr>
      </w:pPr>
      <w:r>
        <w:rPr>
          <w:rFonts w:ascii="Times New Roman" w:hAnsi="Times New Roman"/>
          <w:sz w:val="28"/>
          <w:szCs w:val="28"/>
          <w:lang w:val="uk-UA" w:eastAsia="ru-RU"/>
        </w:rPr>
        <w:t>Організація заходів до проведення «Всеукраїнсь</w:t>
      </w:r>
      <w:r w:rsidRPr="00B8606A">
        <w:rPr>
          <w:rFonts w:ascii="Times New Roman" w:hAnsi="Times New Roman"/>
          <w:sz w:val="28"/>
          <w:szCs w:val="28"/>
          <w:lang w:val="uk-UA" w:eastAsia="ru-RU"/>
        </w:rPr>
        <w:t>кого тижня права»: «</w:t>
      </w:r>
      <w:r w:rsidR="00E61A23" w:rsidRPr="00E61A23">
        <w:rPr>
          <w:rFonts w:ascii="Times New Roman" w:hAnsi="Times New Roman"/>
          <w:sz w:val="28"/>
          <w:szCs w:val="28"/>
          <w:lang w:val="uk-UA" w:eastAsia="ru-RU"/>
        </w:rPr>
        <w:t>Що я знаю про права дитини?</w:t>
      </w:r>
      <w:r w:rsidRPr="00B8606A">
        <w:rPr>
          <w:rFonts w:ascii="Times New Roman" w:hAnsi="Times New Roman"/>
          <w:sz w:val="28"/>
          <w:szCs w:val="28"/>
          <w:lang w:val="uk-UA" w:eastAsia="ru-RU"/>
        </w:rPr>
        <w:t xml:space="preserve">» </w:t>
      </w:r>
      <w:r>
        <w:rPr>
          <w:rFonts w:ascii="Times New Roman" w:hAnsi="Times New Roman"/>
          <w:sz w:val="28"/>
          <w:szCs w:val="28"/>
          <w:lang w:val="uk-UA" w:eastAsia="ru-RU"/>
        </w:rPr>
        <w:t>(грудень).</w:t>
      </w:r>
    </w:p>
    <w:p w:rsidR="00113AE9" w:rsidRDefault="00113AE9" w:rsidP="004C52A5">
      <w:pPr>
        <w:pStyle w:val="a3"/>
        <w:shd w:val="clear" w:color="auto" w:fill="FFFFFF"/>
        <w:tabs>
          <w:tab w:val="left" w:pos="720"/>
        </w:tabs>
        <w:spacing w:before="0" w:beforeAutospacing="0" w:after="0" w:afterAutospacing="0" w:line="240" w:lineRule="atLeast"/>
        <w:ind w:firstLine="567"/>
        <w:jc w:val="both"/>
        <w:rPr>
          <w:color w:val="000000"/>
          <w:sz w:val="28"/>
          <w:szCs w:val="28"/>
          <w:lang w:val="uk-UA"/>
        </w:rPr>
      </w:pPr>
    </w:p>
    <w:p w:rsidR="00570C0A" w:rsidRPr="009118DC" w:rsidRDefault="00570C0A" w:rsidP="004C52A5">
      <w:pPr>
        <w:pStyle w:val="a3"/>
        <w:shd w:val="clear" w:color="auto" w:fill="FFFFFF"/>
        <w:tabs>
          <w:tab w:val="left" w:pos="720"/>
        </w:tabs>
        <w:spacing w:before="0" w:beforeAutospacing="0" w:after="0" w:afterAutospacing="0" w:line="240" w:lineRule="atLeast"/>
        <w:ind w:firstLine="567"/>
        <w:jc w:val="both"/>
        <w:rPr>
          <w:color w:val="000000"/>
          <w:sz w:val="28"/>
          <w:szCs w:val="28"/>
          <w:lang w:val="uk-UA"/>
        </w:rPr>
      </w:pPr>
      <w:r w:rsidRPr="00A43EE4">
        <w:rPr>
          <w:color w:val="000000"/>
          <w:sz w:val="28"/>
          <w:szCs w:val="28"/>
          <w:lang w:val="uk-UA"/>
        </w:rPr>
        <w:t>Задля психологічного забезпечення та підвищення ефективності педагогічного процесу, захисту психічного здоров’я і соціального благополуччя усіх його учасників  продовжила роботу психологічна служба  закладу дошкільної освіти, якою проведено наступні форми роботи:</w:t>
      </w:r>
    </w:p>
    <w:p w:rsidR="00570C0A" w:rsidRDefault="002E4C9D"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засідання круглого столу</w:t>
      </w:r>
      <w:r w:rsidR="00570C0A" w:rsidRPr="009118DC">
        <w:rPr>
          <w:rFonts w:ascii="Times New Roman" w:hAnsi="Times New Roman" w:cs="Times New Roman"/>
          <w:sz w:val="28"/>
          <w:szCs w:val="28"/>
        </w:rPr>
        <w:t xml:space="preserve"> «</w:t>
      </w:r>
      <w:r w:rsidR="00DA2E91" w:rsidRPr="00DA2E91">
        <w:rPr>
          <w:rFonts w:ascii="Times New Roman" w:hAnsi="Times New Roman" w:cs="Times New Roman"/>
          <w:sz w:val="28"/>
          <w:szCs w:val="28"/>
        </w:rPr>
        <w:t>Проблеми раннього дитинства</w:t>
      </w:r>
      <w:r w:rsidR="00570C0A" w:rsidRPr="009118DC">
        <w:rPr>
          <w:rFonts w:ascii="Times New Roman" w:hAnsi="Times New Roman" w:cs="Times New Roman"/>
          <w:sz w:val="28"/>
          <w:szCs w:val="28"/>
        </w:rPr>
        <w:t>»</w:t>
      </w:r>
      <w:r w:rsidR="00570C0A" w:rsidRPr="009118DC">
        <w:rPr>
          <w:rFonts w:ascii="Times New Roman" w:hAnsi="Times New Roman" w:cs="Times New Roman"/>
          <w:color w:val="000000"/>
          <w:sz w:val="28"/>
          <w:szCs w:val="28"/>
        </w:rPr>
        <w:t>;</w:t>
      </w:r>
    </w:p>
    <w:p w:rsidR="002E4C9D" w:rsidRPr="002E4C9D" w:rsidRDefault="0066052F" w:rsidP="002E4C9D">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66052F">
        <w:rPr>
          <w:rFonts w:ascii="Times New Roman" w:hAnsi="Times New Roman" w:cs="Times New Roman"/>
          <w:color w:val="000000"/>
          <w:sz w:val="28"/>
          <w:szCs w:val="28"/>
        </w:rPr>
        <w:t>руглий стіл</w:t>
      </w:r>
      <w:r w:rsidR="002E4C9D" w:rsidRPr="009118DC">
        <w:rPr>
          <w:rFonts w:ascii="Times New Roman" w:hAnsi="Times New Roman" w:cs="Times New Roman"/>
          <w:sz w:val="28"/>
          <w:szCs w:val="28"/>
        </w:rPr>
        <w:t xml:space="preserve"> </w:t>
      </w:r>
      <w:r w:rsidR="002E4C9D">
        <w:rPr>
          <w:rFonts w:ascii="Times New Roman" w:hAnsi="Times New Roman" w:cs="Times New Roman"/>
          <w:sz w:val="28"/>
          <w:szCs w:val="28"/>
        </w:rPr>
        <w:t xml:space="preserve">з вихователями </w:t>
      </w:r>
      <w:r w:rsidR="002E4C9D" w:rsidRPr="009118DC">
        <w:rPr>
          <w:rFonts w:ascii="Times New Roman" w:hAnsi="Times New Roman" w:cs="Times New Roman"/>
          <w:color w:val="000000"/>
          <w:sz w:val="28"/>
          <w:szCs w:val="28"/>
        </w:rPr>
        <w:t xml:space="preserve">старших груп </w:t>
      </w:r>
      <w:r w:rsidR="002E4C9D" w:rsidRPr="009118DC">
        <w:rPr>
          <w:rFonts w:ascii="Times New Roman" w:hAnsi="Times New Roman" w:cs="Times New Roman"/>
          <w:sz w:val="28"/>
          <w:szCs w:val="28"/>
        </w:rPr>
        <w:t>«</w:t>
      </w:r>
      <w:r w:rsidRPr="0066052F">
        <w:rPr>
          <w:rFonts w:ascii="Times New Roman" w:hAnsi="Times New Roman" w:cs="Times New Roman"/>
          <w:sz w:val="28"/>
          <w:szCs w:val="28"/>
        </w:rPr>
        <w:t>Дошкільник йде до школи: супровід дитини</w:t>
      </w:r>
      <w:r w:rsidR="002E4C9D" w:rsidRPr="009118DC">
        <w:rPr>
          <w:rFonts w:ascii="Times New Roman" w:hAnsi="Times New Roman" w:cs="Times New Roman"/>
          <w:sz w:val="28"/>
          <w:szCs w:val="28"/>
        </w:rPr>
        <w:t>»</w:t>
      </w:r>
      <w:r w:rsidR="002E4C9D" w:rsidRPr="009118DC">
        <w:rPr>
          <w:rFonts w:ascii="Times New Roman" w:hAnsi="Times New Roman" w:cs="Times New Roman"/>
          <w:color w:val="000000"/>
          <w:sz w:val="28"/>
          <w:szCs w:val="28"/>
        </w:rPr>
        <w:t>;</w:t>
      </w:r>
    </w:p>
    <w:p w:rsidR="00570C0A" w:rsidRPr="009118DC" w:rsidRDefault="0066052F"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ш</w:t>
      </w:r>
      <w:r w:rsidRPr="0066052F">
        <w:rPr>
          <w:rFonts w:ascii="Times New Roman" w:hAnsi="Times New Roman" w:cs="Times New Roman"/>
          <w:color w:val="000000"/>
          <w:sz w:val="28"/>
          <w:szCs w:val="28"/>
        </w:rPr>
        <w:t xml:space="preserve">кола психологічного мінімуму «Подолання інертності та консерватизму педагогічного мислення, розвиток </w:t>
      </w:r>
      <w:r>
        <w:rPr>
          <w:rFonts w:ascii="Times New Roman" w:hAnsi="Times New Roman" w:cs="Times New Roman"/>
          <w:color w:val="000000"/>
          <w:sz w:val="28"/>
          <w:szCs w:val="28"/>
        </w:rPr>
        <w:t>творчого потенціалу вихователя»</w:t>
      </w:r>
      <w:r w:rsidR="00570C0A" w:rsidRPr="009118DC">
        <w:rPr>
          <w:rFonts w:ascii="Times New Roman" w:hAnsi="Times New Roman" w:cs="Times New Roman"/>
          <w:color w:val="000000"/>
          <w:sz w:val="28"/>
          <w:szCs w:val="28"/>
        </w:rPr>
        <w:t>;</w:t>
      </w:r>
    </w:p>
    <w:p w:rsidR="00570C0A" w:rsidRPr="009118DC" w:rsidRDefault="0066052F"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w:t>
      </w:r>
      <w:r w:rsidRPr="0066052F">
        <w:rPr>
          <w:rFonts w:ascii="Times New Roman" w:hAnsi="Times New Roman" w:cs="Times New Roman"/>
          <w:color w:val="000000"/>
          <w:sz w:val="28"/>
          <w:szCs w:val="28"/>
        </w:rPr>
        <w:t>ренінгове</w:t>
      </w:r>
      <w:proofErr w:type="spellEnd"/>
      <w:r w:rsidRPr="0066052F">
        <w:rPr>
          <w:rFonts w:ascii="Times New Roman" w:hAnsi="Times New Roman" w:cs="Times New Roman"/>
          <w:color w:val="000000"/>
          <w:sz w:val="28"/>
          <w:szCs w:val="28"/>
        </w:rPr>
        <w:t xml:space="preserve"> заняття з педагогами «В</w:t>
      </w:r>
      <w:r>
        <w:rPr>
          <w:rFonts w:ascii="Times New Roman" w:hAnsi="Times New Roman" w:cs="Times New Roman"/>
          <w:color w:val="000000"/>
          <w:sz w:val="28"/>
          <w:szCs w:val="28"/>
        </w:rPr>
        <w:t>ажливі навички в період стресу»</w:t>
      </w:r>
      <w:r w:rsidR="00570C0A" w:rsidRPr="009118DC">
        <w:rPr>
          <w:rFonts w:ascii="Times New Roman" w:hAnsi="Times New Roman" w:cs="Times New Roman"/>
          <w:color w:val="000000"/>
          <w:sz w:val="28"/>
          <w:szCs w:val="28"/>
        </w:rPr>
        <w:t>;</w:t>
      </w:r>
    </w:p>
    <w:p w:rsidR="003E6786" w:rsidRPr="00DA2E91" w:rsidRDefault="00311E43" w:rsidP="00DA2E91">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т</w:t>
      </w:r>
      <w:r w:rsidRPr="00311E43">
        <w:rPr>
          <w:rFonts w:ascii="Times New Roman" w:hAnsi="Times New Roman" w:cs="Times New Roman"/>
          <w:color w:val="000000"/>
          <w:sz w:val="28"/>
          <w:szCs w:val="28"/>
        </w:rPr>
        <w:t>ренінгове</w:t>
      </w:r>
      <w:proofErr w:type="spellEnd"/>
      <w:r w:rsidRPr="00311E43">
        <w:rPr>
          <w:rFonts w:ascii="Times New Roman" w:hAnsi="Times New Roman" w:cs="Times New Roman"/>
          <w:color w:val="000000"/>
          <w:sz w:val="28"/>
          <w:szCs w:val="28"/>
        </w:rPr>
        <w:t xml:space="preserve"> заняття для техперсоналу</w:t>
      </w:r>
      <w:r w:rsidR="00570C0A" w:rsidRPr="009118DC">
        <w:rPr>
          <w:rFonts w:ascii="Times New Roman" w:hAnsi="Times New Roman" w:cs="Times New Roman"/>
          <w:color w:val="000000"/>
          <w:sz w:val="28"/>
          <w:szCs w:val="28"/>
        </w:rPr>
        <w:t xml:space="preserve"> «</w:t>
      </w:r>
      <w:r w:rsidR="0066052F" w:rsidRPr="0066052F">
        <w:rPr>
          <w:rFonts w:ascii="Times New Roman" w:hAnsi="Times New Roman" w:cs="Times New Roman"/>
          <w:color w:val="000000"/>
          <w:sz w:val="28"/>
          <w:szCs w:val="28"/>
        </w:rPr>
        <w:t>Дії щодо надання дитині екстреної допомоги у зв’язку із загрозою внаслідок насильства її життю та здоров’ю</w:t>
      </w:r>
      <w:r w:rsidR="00570C0A" w:rsidRPr="00311E43">
        <w:rPr>
          <w:rFonts w:ascii="Times New Roman" w:hAnsi="Times New Roman" w:cs="Times New Roman"/>
          <w:color w:val="000000"/>
          <w:sz w:val="28"/>
          <w:szCs w:val="28"/>
        </w:rPr>
        <w:t>»;</w:t>
      </w:r>
    </w:p>
    <w:p w:rsidR="00570C0A" w:rsidRDefault="00570C0A"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sidRPr="009118DC">
        <w:rPr>
          <w:rFonts w:ascii="Times New Roman" w:hAnsi="Times New Roman" w:cs="Times New Roman"/>
          <w:color w:val="000000"/>
          <w:sz w:val="28"/>
          <w:szCs w:val="28"/>
        </w:rPr>
        <w:t>проведення роботи з вивчення  родинного мікроклімату;</w:t>
      </w:r>
    </w:p>
    <w:p w:rsidR="0066052F" w:rsidRDefault="0066052F"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6052F">
        <w:rPr>
          <w:rFonts w:ascii="Times New Roman" w:hAnsi="Times New Roman" w:cs="Times New Roman"/>
          <w:color w:val="000000"/>
          <w:sz w:val="28"/>
          <w:szCs w:val="28"/>
        </w:rPr>
        <w:t>сихологічна год</w:t>
      </w:r>
      <w:r>
        <w:rPr>
          <w:rFonts w:ascii="Times New Roman" w:hAnsi="Times New Roman" w:cs="Times New Roman"/>
          <w:color w:val="000000"/>
          <w:sz w:val="28"/>
          <w:szCs w:val="28"/>
        </w:rPr>
        <w:t>ина «Міжнародні правові стандар</w:t>
      </w:r>
      <w:r w:rsidRPr="0066052F">
        <w:rPr>
          <w:rFonts w:ascii="Times New Roman" w:hAnsi="Times New Roman" w:cs="Times New Roman"/>
          <w:color w:val="000000"/>
          <w:sz w:val="28"/>
          <w:szCs w:val="28"/>
        </w:rPr>
        <w:t>ти та національне законодавство з питань гендерної рівності, запобігання та протидія насильства»</w:t>
      </w:r>
      <w:r>
        <w:rPr>
          <w:rFonts w:ascii="Times New Roman" w:hAnsi="Times New Roman" w:cs="Times New Roman"/>
          <w:color w:val="000000"/>
          <w:sz w:val="28"/>
          <w:szCs w:val="28"/>
        </w:rPr>
        <w:t>;</w:t>
      </w:r>
    </w:p>
    <w:p w:rsidR="0066052F" w:rsidRDefault="0066052F"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6052F">
        <w:rPr>
          <w:rFonts w:ascii="Times New Roman" w:hAnsi="Times New Roman" w:cs="Times New Roman"/>
          <w:color w:val="000000"/>
          <w:sz w:val="28"/>
          <w:szCs w:val="28"/>
        </w:rPr>
        <w:t xml:space="preserve">рактичне заняття з вихователями «Психологічна </w:t>
      </w:r>
      <w:proofErr w:type="spellStart"/>
      <w:r w:rsidRPr="0066052F">
        <w:rPr>
          <w:rFonts w:ascii="Times New Roman" w:hAnsi="Times New Roman" w:cs="Times New Roman"/>
          <w:color w:val="000000"/>
          <w:sz w:val="28"/>
          <w:szCs w:val="28"/>
        </w:rPr>
        <w:t>перезагрузка</w:t>
      </w:r>
      <w:proofErr w:type="spellEnd"/>
      <w:r w:rsidRPr="0066052F">
        <w:rPr>
          <w:rFonts w:ascii="Times New Roman" w:hAnsi="Times New Roman" w:cs="Times New Roman"/>
          <w:color w:val="000000"/>
          <w:sz w:val="28"/>
          <w:szCs w:val="28"/>
        </w:rPr>
        <w:t xml:space="preserve"> як засіб регуляції емоційного стану педагога»</w:t>
      </w:r>
      <w:r>
        <w:rPr>
          <w:rFonts w:ascii="Times New Roman" w:hAnsi="Times New Roman" w:cs="Times New Roman"/>
          <w:color w:val="000000"/>
          <w:sz w:val="28"/>
          <w:szCs w:val="28"/>
        </w:rPr>
        <w:t>;</w:t>
      </w:r>
    </w:p>
    <w:p w:rsidR="0066052F" w:rsidRPr="009118DC" w:rsidRDefault="0066052F" w:rsidP="004C52A5">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6052F">
        <w:rPr>
          <w:rFonts w:ascii="Times New Roman" w:hAnsi="Times New Roman" w:cs="Times New Roman"/>
          <w:color w:val="000000"/>
          <w:sz w:val="28"/>
          <w:szCs w:val="28"/>
        </w:rPr>
        <w:t>сихологічний порадник: «Інклюзія в дитячому садочку. Ос</w:t>
      </w:r>
      <w:r>
        <w:rPr>
          <w:rFonts w:ascii="Times New Roman" w:hAnsi="Times New Roman" w:cs="Times New Roman"/>
          <w:color w:val="000000"/>
          <w:sz w:val="28"/>
          <w:szCs w:val="28"/>
        </w:rPr>
        <w:t>обливі діти – звичайні потреби»;</w:t>
      </w:r>
    </w:p>
    <w:p w:rsidR="00311E43" w:rsidRPr="00C11E4E" w:rsidRDefault="00570C0A" w:rsidP="00C11E4E">
      <w:pPr>
        <w:numPr>
          <w:ilvl w:val="0"/>
          <w:numId w:val="16"/>
        </w:numPr>
        <w:shd w:val="clear" w:color="auto" w:fill="FFFFFF"/>
        <w:spacing w:after="0" w:line="240" w:lineRule="atLeast"/>
        <w:ind w:left="714" w:hanging="357"/>
        <w:jc w:val="both"/>
        <w:rPr>
          <w:rFonts w:ascii="Times New Roman" w:hAnsi="Times New Roman" w:cs="Times New Roman"/>
          <w:color w:val="000000"/>
          <w:sz w:val="28"/>
          <w:szCs w:val="28"/>
        </w:rPr>
      </w:pPr>
      <w:r w:rsidRPr="009118DC">
        <w:rPr>
          <w:rFonts w:ascii="Times New Roman" w:hAnsi="Times New Roman" w:cs="Times New Roman"/>
          <w:color w:val="000000"/>
          <w:sz w:val="28"/>
          <w:szCs w:val="28"/>
        </w:rPr>
        <w:t>для</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 </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зняття</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 емоційного</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 напруження</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педагогів, </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що</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 атестуються</w:t>
      </w:r>
      <w:r w:rsidR="00311E43">
        <w:rPr>
          <w:rFonts w:ascii="Times New Roman" w:hAnsi="Times New Roman" w:cs="Times New Roman"/>
          <w:color w:val="000000"/>
          <w:sz w:val="28"/>
          <w:szCs w:val="28"/>
        </w:rPr>
        <w:t xml:space="preserve">  </w:t>
      </w:r>
      <w:r w:rsidRPr="009118DC">
        <w:rPr>
          <w:rFonts w:ascii="Times New Roman" w:hAnsi="Times New Roman" w:cs="Times New Roman"/>
          <w:color w:val="000000"/>
          <w:sz w:val="28"/>
          <w:szCs w:val="28"/>
        </w:rPr>
        <w:t xml:space="preserve"> був </w:t>
      </w:r>
    </w:p>
    <w:p w:rsidR="00311E43" w:rsidRPr="00C11E4E" w:rsidRDefault="00570C0A" w:rsidP="00C11E4E">
      <w:pPr>
        <w:shd w:val="clear" w:color="auto" w:fill="FFFFFF"/>
        <w:spacing w:after="0" w:line="240" w:lineRule="atLeast"/>
        <w:jc w:val="both"/>
        <w:rPr>
          <w:rFonts w:ascii="Times New Roman" w:hAnsi="Times New Roman" w:cs="Times New Roman"/>
          <w:color w:val="000000"/>
          <w:sz w:val="28"/>
          <w:szCs w:val="28"/>
        </w:rPr>
      </w:pPr>
      <w:r w:rsidRPr="009118DC">
        <w:rPr>
          <w:rFonts w:ascii="Times New Roman" w:hAnsi="Times New Roman" w:cs="Times New Roman"/>
          <w:color w:val="000000"/>
          <w:sz w:val="28"/>
          <w:szCs w:val="28"/>
        </w:rPr>
        <w:t xml:space="preserve">організований  їх психологічний супровід протягом періоду атестації.              </w:t>
      </w:r>
    </w:p>
    <w:p w:rsidR="00113AE9" w:rsidRDefault="00113AE9" w:rsidP="00C33B35">
      <w:pPr>
        <w:shd w:val="clear" w:color="auto" w:fill="FFFFFF"/>
        <w:tabs>
          <w:tab w:val="left" w:pos="567"/>
          <w:tab w:val="left" w:pos="709"/>
        </w:tabs>
        <w:spacing w:after="0" w:line="240" w:lineRule="atLeast"/>
        <w:jc w:val="both"/>
        <w:rPr>
          <w:rFonts w:ascii="Times New Roman" w:hAnsi="Times New Roman"/>
          <w:sz w:val="28"/>
          <w:szCs w:val="28"/>
          <w:lang w:eastAsia="ru-RU"/>
        </w:rPr>
      </w:pPr>
    </w:p>
    <w:p w:rsidR="00113AE9" w:rsidRDefault="00113AE9" w:rsidP="00C33B35">
      <w:pPr>
        <w:shd w:val="clear" w:color="auto" w:fill="FFFFFF"/>
        <w:tabs>
          <w:tab w:val="left" w:pos="567"/>
          <w:tab w:val="left" w:pos="709"/>
        </w:tabs>
        <w:spacing w:after="0" w:line="240" w:lineRule="atLeast"/>
        <w:jc w:val="both"/>
        <w:rPr>
          <w:rFonts w:ascii="Times New Roman" w:hAnsi="Times New Roman"/>
          <w:sz w:val="28"/>
          <w:szCs w:val="28"/>
          <w:lang w:eastAsia="ru-RU"/>
        </w:rPr>
      </w:pPr>
    </w:p>
    <w:p w:rsidR="00C33B35" w:rsidRPr="00C33B35" w:rsidRDefault="00C33B35" w:rsidP="00C33B35">
      <w:pPr>
        <w:shd w:val="clear" w:color="auto" w:fill="FFFFFF"/>
        <w:tabs>
          <w:tab w:val="left" w:pos="567"/>
          <w:tab w:val="left" w:pos="709"/>
        </w:tabs>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3B35">
        <w:rPr>
          <w:rFonts w:ascii="Times New Roman" w:eastAsia="Times New Roman" w:hAnsi="Times New Roman" w:cs="Times New Roman"/>
          <w:color w:val="000000"/>
          <w:sz w:val="28"/>
          <w:szCs w:val="28"/>
          <w:lang w:eastAsia="ru-RU"/>
        </w:rPr>
        <w:t>З метою забезпечення теоретичної підготовки працівників до дій у надзвичайній ситуації, в рамках Тижня Безпеки дитини в нашому закладі проведено:</w:t>
      </w:r>
    </w:p>
    <w:p w:rsidR="00C33B35" w:rsidRDefault="00C33B35" w:rsidP="00C33B35">
      <w:pPr>
        <w:shd w:val="clear" w:color="auto" w:fill="FFFFFF"/>
        <w:tabs>
          <w:tab w:val="left" w:pos="709"/>
        </w:tabs>
        <w:spacing w:after="0" w:line="240" w:lineRule="atLeast"/>
        <w:jc w:val="both"/>
        <w:rPr>
          <w:rFonts w:ascii="Times New Roman" w:eastAsia="Times New Roman" w:hAnsi="Times New Roman" w:cs="Times New Roman"/>
          <w:color w:val="000000"/>
          <w:sz w:val="28"/>
          <w:szCs w:val="28"/>
          <w:lang w:eastAsia="ru-RU"/>
        </w:rPr>
      </w:pPr>
      <w:r w:rsidRPr="00C33B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Pr="00C33B35">
        <w:rPr>
          <w:rFonts w:ascii="Times New Roman" w:eastAsia="Times New Roman" w:hAnsi="Times New Roman" w:cs="Times New Roman"/>
          <w:color w:val="000000"/>
          <w:sz w:val="28"/>
          <w:szCs w:val="28"/>
          <w:lang w:eastAsia="ru-RU"/>
        </w:rPr>
        <w:t xml:space="preserve">ренувальні навчання евакуації з приміщення: збір керівного складу та сил цивільного захисту за сигналами оповіщення і переведення їх у режим «надзвичайної ситуації» в умовах воєнного стану; </w:t>
      </w:r>
    </w:p>
    <w:p w:rsidR="003E6786" w:rsidRPr="00B133D8" w:rsidRDefault="00C33B35" w:rsidP="00C33B35">
      <w:pPr>
        <w:shd w:val="clear" w:color="auto" w:fill="FFFFFF"/>
        <w:tabs>
          <w:tab w:val="left" w:pos="709"/>
        </w:tabs>
        <w:spacing w:after="0" w:line="240"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sidRPr="00C33B35">
        <w:rPr>
          <w:rFonts w:ascii="Times New Roman" w:eastAsia="Times New Roman" w:hAnsi="Times New Roman" w:cs="Times New Roman"/>
          <w:color w:val="000000"/>
          <w:sz w:val="28"/>
          <w:szCs w:val="28"/>
          <w:lang w:eastAsia="ru-RU"/>
        </w:rPr>
        <w:t xml:space="preserve">тренувальну евакуацію </w:t>
      </w:r>
      <w:r w:rsidR="00920A57">
        <w:rPr>
          <w:rFonts w:ascii="Times New Roman" w:eastAsia="Times New Roman" w:hAnsi="Times New Roman" w:cs="Times New Roman"/>
          <w:color w:val="000000"/>
          <w:sz w:val="28"/>
          <w:szCs w:val="28"/>
          <w:lang w:eastAsia="ru-RU"/>
        </w:rPr>
        <w:t xml:space="preserve">учасників освітнього процесу </w:t>
      </w:r>
      <w:r w:rsidRPr="00C33B35">
        <w:rPr>
          <w:rFonts w:ascii="Times New Roman" w:eastAsia="Times New Roman" w:hAnsi="Times New Roman" w:cs="Times New Roman"/>
          <w:color w:val="000000"/>
          <w:sz w:val="28"/>
          <w:szCs w:val="28"/>
          <w:lang w:eastAsia="ru-RU"/>
        </w:rPr>
        <w:t>ЗДО до на</w:t>
      </w:r>
      <w:r>
        <w:rPr>
          <w:rFonts w:ascii="Times New Roman" w:eastAsia="Times New Roman" w:hAnsi="Times New Roman" w:cs="Times New Roman"/>
          <w:color w:val="000000"/>
          <w:sz w:val="28"/>
          <w:szCs w:val="28"/>
          <w:lang w:eastAsia="ru-RU"/>
        </w:rPr>
        <w:t>йближчого укриття;</w:t>
      </w:r>
    </w:p>
    <w:p w:rsidR="00C33B35" w:rsidRDefault="00C33B35" w:rsidP="00C33B35">
      <w:pPr>
        <w:shd w:val="clear" w:color="auto" w:fill="FFFFFF"/>
        <w:tabs>
          <w:tab w:val="left" w:pos="709"/>
        </w:tabs>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3B35">
        <w:rPr>
          <w:rFonts w:ascii="Times New Roman" w:eastAsia="Times New Roman" w:hAnsi="Times New Roman" w:cs="Times New Roman"/>
          <w:color w:val="000000"/>
          <w:sz w:val="28"/>
          <w:szCs w:val="28"/>
          <w:lang w:eastAsia="ru-RU"/>
        </w:rPr>
        <w:t>комплексн</w:t>
      </w:r>
      <w:r>
        <w:rPr>
          <w:rFonts w:ascii="Times New Roman" w:eastAsia="Times New Roman" w:hAnsi="Times New Roman" w:cs="Times New Roman"/>
          <w:color w:val="000000"/>
          <w:sz w:val="28"/>
          <w:szCs w:val="28"/>
          <w:lang w:eastAsia="ru-RU"/>
        </w:rPr>
        <w:t>е</w:t>
      </w:r>
      <w:r w:rsidRPr="00C33B35">
        <w:rPr>
          <w:rFonts w:ascii="Times New Roman" w:eastAsia="Times New Roman" w:hAnsi="Times New Roman" w:cs="Times New Roman"/>
          <w:color w:val="000000"/>
          <w:sz w:val="28"/>
          <w:szCs w:val="28"/>
          <w:lang w:eastAsia="ru-RU"/>
        </w:rPr>
        <w:t xml:space="preserve"> об’єктового тренування:  «Дії персоналу об’єкта в умовах  надзвичайної ситуації, яка може виникнути при катастрофічному затопленні».</w:t>
      </w:r>
    </w:p>
    <w:p w:rsidR="00B707E5" w:rsidRDefault="00B707E5" w:rsidP="00B707E5">
      <w:pPr>
        <w:shd w:val="clear" w:color="auto" w:fill="FFFFFF"/>
        <w:tabs>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B707E5">
        <w:rPr>
          <w:rFonts w:ascii="Times New Roman" w:eastAsia="Times New Roman" w:hAnsi="Times New Roman" w:cs="Times New Roman"/>
          <w:color w:val="000000"/>
          <w:sz w:val="28"/>
          <w:szCs w:val="28"/>
          <w:lang w:eastAsia="ru-RU"/>
        </w:rPr>
        <w:t xml:space="preserve">З метою закріплення знань здобувачів освіти про правила протипожежної безпеки, </w:t>
      </w:r>
      <w:r>
        <w:rPr>
          <w:rFonts w:ascii="Times New Roman" w:eastAsia="Times New Roman" w:hAnsi="Times New Roman" w:cs="Times New Roman"/>
          <w:color w:val="000000"/>
          <w:sz w:val="28"/>
          <w:szCs w:val="28"/>
          <w:lang w:eastAsia="ru-RU"/>
        </w:rPr>
        <w:t>в травні 202</w:t>
      </w:r>
      <w:r w:rsidR="00920A5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р.</w:t>
      </w:r>
      <w:r w:rsidRPr="00B707E5">
        <w:rPr>
          <w:rFonts w:ascii="Times New Roman" w:eastAsia="Times New Roman" w:hAnsi="Times New Roman" w:cs="Times New Roman"/>
          <w:color w:val="000000"/>
          <w:sz w:val="28"/>
          <w:szCs w:val="28"/>
          <w:lang w:eastAsia="ru-RU"/>
        </w:rPr>
        <w:t>, в рамках Тижня безпеки</w:t>
      </w:r>
      <w:r w:rsidR="00920A57">
        <w:rPr>
          <w:rFonts w:ascii="Times New Roman" w:eastAsia="Times New Roman" w:hAnsi="Times New Roman" w:cs="Times New Roman"/>
          <w:color w:val="000000"/>
          <w:sz w:val="28"/>
          <w:szCs w:val="28"/>
          <w:lang w:eastAsia="ru-RU"/>
        </w:rPr>
        <w:t xml:space="preserve"> дитини, було проведено </w:t>
      </w:r>
      <w:r w:rsidRPr="00B707E5">
        <w:rPr>
          <w:rFonts w:ascii="Times New Roman" w:eastAsia="Times New Roman" w:hAnsi="Times New Roman" w:cs="Times New Roman"/>
          <w:color w:val="000000"/>
          <w:sz w:val="28"/>
          <w:szCs w:val="28"/>
          <w:lang w:eastAsia="ru-RU"/>
        </w:rPr>
        <w:t>заняття з безпеки життєдіяльності «Бережись вогню», «Сам удома». Д/г «Небезпечні іграшки», «З незнайомими  людьми – обережний  будь завжди», «Дії</w:t>
      </w:r>
      <w:r w:rsidR="00920A57">
        <w:rPr>
          <w:rFonts w:ascii="Times New Roman" w:eastAsia="Times New Roman" w:hAnsi="Times New Roman" w:cs="Times New Roman"/>
          <w:color w:val="000000"/>
          <w:sz w:val="28"/>
          <w:szCs w:val="28"/>
          <w:lang w:eastAsia="ru-RU"/>
        </w:rPr>
        <w:t xml:space="preserve"> під час сигналу «Увага всім!»,</w:t>
      </w:r>
      <w:r w:rsidRPr="00B707E5">
        <w:rPr>
          <w:rFonts w:ascii="Times New Roman" w:eastAsia="Times New Roman" w:hAnsi="Times New Roman" w:cs="Times New Roman"/>
          <w:color w:val="000000"/>
          <w:sz w:val="28"/>
          <w:szCs w:val="28"/>
          <w:lang w:eastAsia="ru-RU"/>
        </w:rPr>
        <w:t xml:space="preserve"> «Абетка дорожнього руху»,  </w:t>
      </w:r>
      <w:r w:rsidR="00920A57">
        <w:rPr>
          <w:rFonts w:ascii="Times New Roman" w:eastAsia="Times New Roman" w:hAnsi="Times New Roman" w:cs="Times New Roman"/>
          <w:color w:val="000000"/>
          <w:sz w:val="28"/>
          <w:szCs w:val="28"/>
          <w:lang w:eastAsia="ru-RU"/>
        </w:rPr>
        <w:t>організовано</w:t>
      </w:r>
      <w:r w:rsidR="00920A57" w:rsidRPr="00920A57">
        <w:rPr>
          <w:rFonts w:ascii="Times New Roman" w:eastAsia="Times New Roman" w:hAnsi="Times New Roman" w:cs="Times New Roman"/>
          <w:color w:val="000000"/>
          <w:sz w:val="28"/>
          <w:szCs w:val="28"/>
          <w:lang w:eastAsia="ru-RU"/>
        </w:rPr>
        <w:t xml:space="preserve"> виставк</w:t>
      </w:r>
      <w:r w:rsidR="00920A57">
        <w:rPr>
          <w:rFonts w:ascii="Times New Roman" w:eastAsia="Times New Roman" w:hAnsi="Times New Roman" w:cs="Times New Roman"/>
          <w:color w:val="000000"/>
          <w:sz w:val="28"/>
          <w:szCs w:val="28"/>
          <w:lang w:eastAsia="ru-RU"/>
        </w:rPr>
        <w:t>у</w:t>
      </w:r>
      <w:r w:rsidR="00920A57" w:rsidRPr="00920A57">
        <w:rPr>
          <w:rFonts w:ascii="Times New Roman" w:eastAsia="Times New Roman" w:hAnsi="Times New Roman" w:cs="Times New Roman"/>
          <w:color w:val="000000"/>
          <w:sz w:val="28"/>
          <w:szCs w:val="28"/>
          <w:lang w:eastAsia="ru-RU"/>
        </w:rPr>
        <w:t xml:space="preserve"> дитячих робіт</w:t>
      </w:r>
      <w:r w:rsidRPr="00B707E5">
        <w:rPr>
          <w:rFonts w:ascii="Times New Roman" w:eastAsia="Times New Roman" w:hAnsi="Times New Roman" w:cs="Times New Roman"/>
          <w:color w:val="000000"/>
          <w:sz w:val="28"/>
          <w:szCs w:val="28"/>
          <w:lang w:eastAsia="ru-RU"/>
        </w:rPr>
        <w:t xml:space="preserve"> «</w:t>
      </w:r>
      <w:r w:rsidR="00920A57" w:rsidRPr="00920A57">
        <w:rPr>
          <w:rFonts w:ascii="Times New Roman" w:eastAsia="Times New Roman" w:hAnsi="Times New Roman" w:cs="Times New Roman"/>
          <w:color w:val="000000"/>
          <w:sz w:val="28"/>
          <w:szCs w:val="28"/>
          <w:lang w:eastAsia="ru-RU"/>
        </w:rPr>
        <w:t>Безпека  дитини – спокій родини</w:t>
      </w:r>
      <w:r>
        <w:rPr>
          <w:rFonts w:ascii="Times New Roman" w:eastAsia="Times New Roman" w:hAnsi="Times New Roman" w:cs="Times New Roman"/>
          <w:color w:val="000000"/>
          <w:sz w:val="28"/>
          <w:szCs w:val="28"/>
          <w:lang w:eastAsia="ru-RU"/>
        </w:rPr>
        <w:t>»</w:t>
      </w:r>
      <w:r w:rsidRPr="00B707E5">
        <w:rPr>
          <w:rFonts w:ascii="Times New Roman" w:eastAsia="Times New Roman" w:hAnsi="Times New Roman" w:cs="Times New Roman"/>
          <w:color w:val="000000"/>
          <w:sz w:val="28"/>
          <w:szCs w:val="28"/>
          <w:lang w:eastAsia="ru-RU"/>
        </w:rPr>
        <w:t xml:space="preserve">  (серед здобувачів освіти середн</w:t>
      </w:r>
      <w:r>
        <w:rPr>
          <w:rFonts w:ascii="Times New Roman" w:eastAsia="Times New Roman" w:hAnsi="Times New Roman" w:cs="Times New Roman"/>
          <w:color w:val="000000"/>
          <w:sz w:val="28"/>
          <w:szCs w:val="28"/>
          <w:lang w:eastAsia="ru-RU"/>
        </w:rPr>
        <w:t>іх</w:t>
      </w:r>
      <w:r w:rsidRPr="00B707E5">
        <w:rPr>
          <w:rFonts w:ascii="Times New Roman" w:eastAsia="Times New Roman" w:hAnsi="Times New Roman" w:cs="Times New Roman"/>
          <w:color w:val="000000"/>
          <w:sz w:val="28"/>
          <w:szCs w:val="28"/>
          <w:lang w:eastAsia="ru-RU"/>
        </w:rPr>
        <w:t xml:space="preserve"> та старших груп)</w:t>
      </w:r>
      <w:r>
        <w:rPr>
          <w:rFonts w:ascii="Times New Roman" w:eastAsia="Times New Roman" w:hAnsi="Times New Roman" w:cs="Times New Roman"/>
          <w:color w:val="000000"/>
          <w:sz w:val="28"/>
          <w:szCs w:val="28"/>
          <w:lang w:eastAsia="ru-RU"/>
        </w:rPr>
        <w:t xml:space="preserve">, </w:t>
      </w:r>
      <w:r w:rsidRPr="00B707E5">
        <w:rPr>
          <w:rFonts w:ascii="Times New Roman" w:eastAsia="Times New Roman" w:hAnsi="Times New Roman" w:cs="Times New Roman"/>
          <w:color w:val="000000"/>
          <w:sz w:val="28"/>
          <w:szCs w:val="28"/>
          <w:lang w:eastAsia="ru-RU"/>
        </w:rPr>
        <w:t>перегляд музичн</w:t>
      </w:r>
      <w:r>
        <w:rPr>
          <w:rFonts w:ascii="Times New Roman" w:eastAsia="Times New Roman" w:hAnsi="Times New Roman" w:cs="Times New Roman"/>
          <w:color w:val="000000"/>
          <w:sz w:val="28"/>
          <w:szCs w:val="28"/>
          <w:lang w:eastAsia="ru-RU"/>
        </w:rPr>
        <w:t>их</w:t>
      </w:r>
      <w:r w:rsidRPr="00B707E5">
        <w:rPr>
          <w:rFonts w:ascii="Times New Roman" w:eastAsia="Times New Roman" w:hAnsi="Times New Roman" w:cs="Times New Roman"/>
          <w:color w:val="000000"/>
          <w:sz w:val="28"/>
          <w:szCs w:val="28"/>
          <w:lang w:eastAsia="ru-RU"/>
        </w:rPr>
        <w:t xml:space="preserve"> мультфільмів «Повітряний змій» та «Пес Патрон».   </w:t>
      </w:r>
    </w:p>
    <w:p w:rsidR="00D80181" w:rsidRDefault="00C33B35" w:rsidP="006F5B0A">
      <w:pPr>
        <w:shd w:val="clear" w:color="auto" w:fill="FFFFFF"/>
        <w:tabs>
          <w:tab w:val="left" w:pos="709"/>
        </w:tabs>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5B0A">
        <w:rPr>
          <w:rFonts w:ascii="Times New Roman" w:eastAsia="Times New Roman" w:hAnsi="Times New Roman" w:cs="Times New Roman"/>
          <w:color w:val="000000"/>
          <w:sz w:val="28"/>
          <w:szCs w:val="28"/>
          <w:lang w:eastAsia="ru-RU"/>
        </w:rPr>
        <w:t xml:space="preserve">    </w:t>
      </w:r>
      <w:r w:rsidRPr="00C33B35">
        <w:rPr>
          <w:rFonts w:ascii="Times New Roman" w:eastAsia="Times New Roman" w:hAnsi="Times New Roman" w:cs="Times New Roman"/>
          <w:color w:val="000000"/>
          <w:sz w:val="28"/>
          <w:szCs w:val="28"/>
          <w:lang w:eastAsia="ru-RU"/>
        </w:rPr>
        <w:t>Функціональне навчання в сфері цивільного захисту у 202</w:t>
      </w:r>
      <w:r w:rsidR="00920A57">
        <w:rPr>
          <w:rFonts w:ascii="Times New Roman" w:eastAsia="Times New Roman" w:hAnsi="Times New Roman" w:cs="Times New Roman"/>
          <w:color w:val="000000"/>
          <w:sz w:val="28"/>
          <w:szCs w:val="28"/>
          <w:lang w:eastAsia="ru-RU"/>
        </w:rPr>
        <w:t>4</w:t>
      </w:r>
      <w:r w:rsidRPr="00C33B35">
        <w:rPr>
          <w:rFonts w:ascii="Times New Roman" w:eastAsia="Times New Roman" w:hAnsi="Times New Roman" w:cs="Times New Roman"/>
          <w:color w:val="000000"/>
          <w:sz w:val="28"/>
          <w:szCs w:val="28"/>
          <w:lang w:eastAsia="ru-RU"/>
        </w:rPr>
        <w:t xml:space="preserve"> році на міських курсах ЦЗ у 202</w:t>
      </w:r>
      <w:r w:rsidR="00920A57">
        <w:rPr>
          <w:rFonts w:ascii="Times New Roman" w:eastAsia="Times New Roman" w:hAnsi="Times New Roman" w:cs="Times New Roman"/>
          <w:color w:val="000000"/>
          <w:sz w:val="28"/>
          <w:szCs w:val="28"/>
          <w:lang w:eastAsia="ru-RU"/>
        </w:rPr>
        <w:t>4</w:t>
      </w:r>
      <w:r w:rsidRPr="00C33B35">
        <w:rPr>
          <w:rFonts w:ascii="Times New Roman" w:eastAsia="Times New Roman" w:hAnsi="Times New Roman" w:cs="Times New Roman"/>
          <w:color w:val="000000"/>
          <w:sz w:val="28"/>
          <w:szCs w:val="28"/>
          <w:lang w:eastAsia="ru-RU"/>
        </w:rPr>
        <w:t xml:space="preserve"> році» пройшл</w:t>
      </w:r>
      <w:r>
        <w:rPr>
          <w:rFonts w:ascii="Times New Roman" w:eastAsia="Times New Roman" w:hAnsi="Times New Roman" w:cs="Times New Roman"/>
          <w:color w:val="000000"/>
          <w:sz w:val="28"/>
          <w:szCs w:val="28"/>
          <w:lang w:eastAsia="ru-RU"/>
        </w:rPr>
        <w:t>и</w:t>
      </w:r>
      <w:r w:rsidRPr="00C33B35">
        <w:rPr>
          <w:rFonts w:ascii="Times New Roman" w:eastAsia="Times New Roman" w:hAnsi="Times New Roman" w:cs="Times New Roman"/>
          <w:color w:val="000000"/>
          <w:sz w:val="28"/>
          <w:szCs w:val="28"/>
          <w:lang w:eastAsia="ru-RU"/>
        </w:rPr>
        <w:t xml:space="preserve"> дистанційно </w:t>
      </w:r>
      <w:r>
        <w:rPr>
          <w:rFonts w:ascii="Times New Roman" w:eastAsia="Times New Roman" w:hAnsi="Times New Roman" w:cs="Times New Roman"/>
          <w:color w:val="000000"/>
          <w:sz w:val="28"/>
          <w:szCs w:val="28"/>
          <w:lang w:eastAsia="ru-RU"/>
        </w:rPr>
        <w:t>3</w:t>
      </w:r>
      <w:r w:rsidRPr="00C33B35">
        <w:rPr>
          <w:rFonts w:ascii="Times New Roman" w:eastAsia="Times New Roman" w:hAnsi="Times New Roman" w:cs="Times New Roman"/>
          <w:color w:val="000000"/>
          <w:sz w:val="28"/>
          <w:szCs w:val="28"/>
          <w:lang w:eastAsia="ru-RU"/>
        </w:rPr>
        <w:t xml:space="preserve"> працівник</w:t>
      </w:r>
      <w:r>
        <w:rPr>
          <w:rFonts w:ascii="Times New Roman" w:eastAsia="Times New Roman" w:hAnsi="Times New Roman" w:cs="Times New Roman"/>
          <w:color w:val="000000"/>
          <w:sz w:val="28"/>
          <w:szCs w:val="28"/>
          <w:lang w:eastAsia="ru-RU"/>
        </w:rPr>
        <w:t xml:space="preserve">а </w:t>
      </w:r>
      <w:r w:rsidRPr="00C33B35">
        <w:rPr>
          <w:rFonts w:ascii="Times New Roman" w:eastAsia="Times New Roman" w:hAnsi="Times New Roman" w:cs="Times New Roman"/>
          <w:color w:val="000000"/>
          <w:sz w:val="28"/>
          <w:szCs w:val="28"/>
          <w:lang w:eastAsia="ru-RU"/>
        </w:rPr>
        <w:t xml:space="preserve">– керівник </w:t>
      </w:r>
      <w:r w:rsidR="00920A57">
        <w:rPr>
          <w:rFonts w:ascii="Times New Roman" w:eastAsia="Times New Roman" w:hAnsi="Times New Roman" w:cs="Times New Roman"/>
          <w:color w:val="000000"/>
          <w:sz w:val="28"/>
          <w:szCs w:val="28"/>
          <w:lang w:eastAsia="ru-RU"/>
        </w:rPr>
        <w:t>навчальних груп</w:t>
      </w:r>
      <w:r w:rsidRPr="00C33B35">
        <w:rPr>
          <w:rFonts w:ascii="Times New Roman" w:eastAsia="Times New Roman" w:hAnsi="Times New Roman" w:cs="Times New Roman"/>
          <w:color w:val="000000"/>
          <w:sz w:val="28"/>
          <w:szCs w:val="28"/>
          <w:lang w:eastAsia="ru-RU"/>
        </w:rPr>
        <w:t xml:space="preserve">, </w:t>
      </w:r>
      <w:r w:rsidR="00920A57">
        <w:rPr>
          <w:rFonts w:ascii="Times New Roman" w:eastAsia="Times New Roman" w:hAnsi="Times New Roman" w:cs="Times New Roman"/>
          <w:color w:val="000000"/>
          <w:sz w:val="28"/>
          <w:szCs w:val="28"/>
          <w:lang w:eastAsia="ru-RU"/>
        </w:rPr>
        <w:t>керівник</w:t>
      </w:r>
      <w:r w:rsidR="00920A57" w:rsidRPr="00920A57">
        <w:rPr>
          <w:rFonts w:ascii="Times New Roman" w:eastAsia="Times New Roman" w:hAnsi="Times New Roman" w:cs="Times New Roman"/>
          <w:color w:val="000000"/>
          <w:sz w:val="28"/>
          <w:szCs w:val="28"/>
          <w:lang w:eastAsia="ru-RU"/>
        </w:rPr>
        <w:t xml:space="preserve"> протипожежних формувань</w:t>
      </w:r>
      <w:r w:rsidR="001D5D9D">
        <w:rPr>
          <w:rFonts w:ascii="Times New Roman" w:eastAsia="Times New Roman" w:hAnsi="Times New Roman" w:cs="Times New Roman"/>
          <w:color w:val="000000"/>
          <w:sz w:val="28"/>
          <w:szCs w:val="28"/>
          <w:lang w:eastAsia="ru-RU"/>
        </w:rPr>
        <w:t xml:space="preserve">, </w:t>
      </w:r>
      <w:r w:rsidR="00920A57" w:rsidRPr="00920A57">
        <w:rPr>
          <w:rFonts w:ascii="Times New Roman" w:eastAsia="Times New Roman" w:hAnsi="Times New Roman" w:cs="Times New Roman"/>
          <w:color w:val="000000"/>
          <w:sz w:val="28"/>
          <w:szCs w:val="28"/>
          <w:lang w:eastAsia="ru-RU"/>
        </w:rPr>
        <w:t>особ</w:t>
      </w:r>
      <w:r w:rsidR="00920A57">
        <w:rPr>
          <w:rFonts w:ascii="Times New Roman" w:eastAsia="Times New Roman" w:hAnsi="Times New Roman" w:cs="Times New Roman"/>
          <w:color w:val="000000"/>
          <w:sz w:val="28"/>
          <w:szCs w:val="28"/>
          <w:lang w:eastAsia="ru-RU"/>
        </w:rPr>
        <w:t>а</w:t>
      </w:r>
      <w:r w:rsidR="00920A57" w:rsidRPr="00920A57">
        <w:rPr>
          <w:rFonts w:ascii="Times New Roman" w:eastAsia="Times New Roman" w:hAnsi="Times New Roman" w:cs="Times New Roman"/>
          <w:color w:val="000000"/>
          <w:sz w:val="28"/>
          <w:szCs w:val="28"/>
          <w:lang w:eastAsia="ru-RU"/>
        </w:rPr>
        <w:t>, яка проводить інструктаж з питань ЦЗ, пожежної безпеки та дій у НС</w:t>
      </w:r>
      <w:r w:rsidRPr="00C33B35">
        <w:rPr>
          <w:rFonts w:ascii="Times New Roman" w:eastAsia="Times New Roman" w:hAnsi="Times New Roman" w:cs="Times New Roman"/>
          <w:color w:val="000000"/>
          <w:sz w:val="28"/>
          <w:szCs w:val="28"/>
          <w:lang w:eastAsia="ru-RU"/>
        </w:rPr>
        <w:t>.</w:t>
      </w:r>
    </w:p>
    <w:sectPr w:rsidR="00D80181" w:rsidSect="005C77D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F90"/>
    <w:multiLevelType w:val="hybridMultilevel"/>
    <w:tmpl w:val="13AC2A30"/>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C7628"/>
    <w:multiLevelType w:val="hybridMultilevel"/>
    <w:tmpl w:val="4CCA5C2E"/>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81330"/>
    <w:multiLevelType w:val="hybridMultilevel"/>
    <w:tmpl w:val="F4FE4806"/>
    <w:lvl w:ilvl="0" w:tplc="2FAAE16C">
      <w:numFmt w:val="bullet"/>
      <w:lvlText w:val=""/>
      <w:lvlJc w:val="left"/>
      <w:pPr>
        <w:ind w:left="651" w:hanging="360"/>
      </w:pPr>
      <w:rPr>
        <w:rFonts w:ascii="Symbol" w:eastAsia="Symbol" w:hAnsi="Symbol" w:cs="Symbol" w:hint="default"/>
        <w:b w:val="0"/>
        <w:bCs w:val="0"/>
        <w:i w:val="0"/>
        <w:iCs w:val="0"/>
        <w:spacing w:val="0"/>
        <w:w w:val="99"/>
        <w:sz w:val="20"/>
        <w:szCs w:val="20"/>
        <w:lang w:val="uk-UA" w:eastAsia="en-US" w:bidi="ar-SA"/>
      </w:rPr>
    </w:lvl>
    <w:lvl w:ilvl="1" w:tplc="9E6E4FE0">
      <w:start w:val="1"/>
      <w:numFmt w:val="decimal"/>
      <w:lvlText w:val="%2."/>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2" w:tplc="DC263FB2">
      <w:numFmt w:val="bullet"/>
      <w:lvlText w:val="•"/>
      <w:lvlJc w:val="left"/>
      <w:pPr>
        <w:ind w:left="4122" w:hanging="281"/>
      </w:pPr>
      <w:rPr>
        <w:rFonts w:hint="default"/>
        <w:lang w:val="uk-UA" w:eastAsia="en-US" w:bidi="ar-SA"/>
      </w:rPr>
    </w:lvl>
    <w:lvl w:ilvl="3" w:tplc="0C50C64C">
      <w:numFmt w:val="bullet"/>
      <w:lvlText w:val="•"/>
      <w:lvlJc w:val="left"/>
      <w:pPr>
        <w:ind w:left="4865" w:hanging="281"/>
      </w:pPr>
      <w:rPr>
        <w:rFonts w:hint="default"/>
        <w:lang w:val="uk-UA" w:eastAsia="en-US" w:bidi="ar-SA"/>
      </w:rPr>
    </w:lvl>
    <w:lvl w:ilvl="4" w:tplc="F1F266D6">
      <w:numFmt w:val="bullet"/>
      <w:lvlText w:val="•"/>
      <w:lvlJc w:val="left"/>
      <w:pPr>
        <w:ind w:left="5608" w:hanging="281"/>
      </w:pPr>
      <w:rPr>
        <w:rFonts w:hint="default"/>
        <w:lang w:val="uk-UA" w:eastAsia="en-US" w:bidi="ar-SA"/>
      </w:rPr>
    </w:lvl>
    <w:lvl w:ilvl="5" w:tplc="98D0DEA6">
      <w:numFmt w:val="bullet"/>
      <w:lvlText w:val="•"/>
      <w:lvlJc w:val="left"/>
      <w:pPr>
        <w:ind w:left="6350" w:hanging="281"/>
      </w:pPr>
      <w:rPr>
        <w:rFonts w:hint="default"/>
        <w:lang w:val="uk-UA" w:eastAsia="en-US" w:bidi="ar-SA"/>
      </w:rPr>
    </w:lvl>
    <w:lvl w:ilvl="6" w:tplc="48BA674C">
      <w:numFmt w:val="bullet"/>
      <w:lvlText w:val="•"/>
      <w:lvlJc w:val="left"/>
      <w:pPr>
        <w:ind w:left="7093" w:hanging="281"/>
      </w:pPr>
      <w:rPr>
        <w:rFonts w:hint="default"/>
        <w:lang w:val="uk-UA" w:eastAsia="en-US" w:bidi="ar-SA"/>
      </w:rPr>
    </w:lvl>
    <w:lvl w:ilvl="7" w:tplc="43FEB72A">
      <w:numFmt w:val="bullet"/>
      <w:lvlText w:val="•"/>
      <w:lvlJc w:val="left"/>
      <w:pPr>
        <w:ind w:left="7836" w:hanging="281"/>
      </w:pPr>
      <w:rPr>
        <w:rFonts w:hint="default"/>
        <w:lang w:val="uk-UA" w:eastAsia="en-US" w:bidi="ar-SA"/>
      </w:rPr>
    </w:lvl>
    <w:lvl w:ilvl="8" w:tplc="6396E370">
      <w:numFmt w:val="bullet"/>
      <w:lvlText w:val="•"/>
      <w:lvlJc w:val="left"/>
      <w:pPr>
        <w:ind w:left="8578" w:hanging="281"/>
      </w:pPr>
      <w:rPr>
        <w:rFonts w:hint="default"/>
        <w:lang w:val="uk-UA" w:eastAsia="en-US" w:bidi="ar-SA"/>
      </w:rPr>
    </w:lvl>
  </w:abstractNum>
  <w:abstractNum w:abstractNumId="3">
    <w:nsid w:val="0C960A48"/>
    <w:multiLevelType w:val="hybridMultilevel"/>
    <w:tmpl w:val="136680C4"/>
    <w:lvl w:ilvl="0" w:tplc="EE9200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A35E8F"/>
    <w:multiLevelType w:val="hybridMultilevel"/>
    <w:tmpl w:val="E1426396"/>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864CC"/>
    <w:multiLevelType w:val="multilevel"/>
    <w:tmpl w:val="83E4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D507DB"/>
    <w:multiLevelType w:val="hybridMultilevel"/>
    <w:tmpl w:val="0194D30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7">
    <w:nsid w:val="1F983E4A"/>
    <w:multiLevelType w:val="hybridMultilevel"/>
    <w:tmpl w:val="BAAA9E20"/>
    <w:lvl w:ilvl="0" w:tplc="46BE6E0C">
      <w:numFmt w:val="bullet"/>
      <w:lvlText w:val="-"/>
      <w:lvlJc w:val="left"/>
      <w:pPr>
        <w:ind w:left="311" w:hanging="168"/>
      </w:pPr>
      <w:rPr>
        <w:rFonts w:ascii="Times New Roman" w:eastAsia="Times New Roman" w:hAnsi="Times New Roman" w:cs="Times New Roman" w:hint="default"/>
        <w:spacing w:val="0"/>
        <w:w w:val="100"/>
        <w:lang w:val="uk-UA" w:eastAsia="en-US" w:bidi="ar-SA"/>
      </w:rPr>
    </w:lvl>
    <w:lvl w:ilvl="1" w:tplc="539E573A">
      <w:numFmt w:val="bullet"/>
      <w:lvlText w:val="•"/>
      <w:lvlJc w:val="left"/>
      <w:pPr>
        <w:ind w:left="1294" w:hanging="168"/>
      </w:pPr>
      <w:rPr>
        <w:rFonts w:hint="default"/>
        <w:lang w:val="uk-UA" w:eastAsia="en-US" w:bidi="ar-SA"/>
      </w:rPr>
    </w:lvl>
    <w:lvl w:ilvl="2" w:tplc="B26A28B4">
      <w:numFmt w:val="bullet"/>
      <w:lvlText w:val="•"/>
      <w:lvlJc w:val="left"/>
      <w:pPr>
        <w:ind w:left="2268" w:hanging="168"/>
      </w:pPr>
      <w:rPr>
        <w:rFonts w:hint="default"/>
        <w:lang w:val="uk-UA" w:eastAsia="en-US" w:bidi="ar-SA"/>
      </w:rPr>
    </w:lvl>
    <w:lvl w:ilvl="3" w:tplc="FE129F48">
      <w:numFmt w:val="bullet"/>
      <w:lvlText w:val="•"/>
      <w:lvlJc w:val="left"/>
      <w:pPr>
        <w:ind w:left="3243" w:hanging="168"/>
      </w:pPr>
      <w:rPr>
        <w:rFonts w:hint="default"/>
        <w:lang w:val="uk-UA" w:eastAsia="en-US" w:bidi="ar-SA"/>
      </w:rPr>
    </w:lvl>
    <w:lvl w:ilvl="4" w:tplc="01928BFC">
      <w:numFmt w:val="bullet"/>
      <w:lvlText w:val="•"/>
      <w:lvlJc w:val="left"/>
      <w:pPr>
        <w:ind w:left="4217" w:hanging="168"/>
      </w:pPr>
      <w:rPr>
        <w:rFonts w:hint="default"/>
        <w:lang w:val="uk-UA" w:eastAsia="en-US" w:bidi="ar-SA"/>
      </w:rPr>
    </w:lvl>
    <w:lvl w:ilvl="5" w:tplc="EE9C9A6C">
      <w:numFmt w:val="bullet"/>
      <w:lvlText w:val="•"/>
      <w:lvlJc w:val="left"/>
      <w:pPr>
        <w:ind w:left="5192" w:hanging="168"/>
      </w:pPr>
      <w:rPr>
        <w:rFonts w:hint="default"/>
        <w:lang w:val="uk-UA" w:eastAsia="en-US" w:bidi="ar-SA"/>
      </w:rPr>
    </w:lvl>
    <w:lvl w:ilvl="6" w:tplc="C41ABA94">
      <w:numFmt w:val="bullet"/>
      <w:lvlText w:val="•"/>
      <w:lvlJc w:val="left"/>
      <w:pPr>
        <w:ind w:left="6166" w:hanging="168"/>
      </w:pPr>
      <w:rPr>
        <w:rFonts w:hint="default"/>
        <w:lang w:val="uk-UA" w:eastAsia="en-US" w:bidi="ar-SA"/>
      </w:rPr>
    </w:lvl>
    <w:lvl w:ilvl="7" w:tplc="7450A474">
      <w:numFmt w:val="bullet"/>
      <w:lvlText w:val="•"/>
      <w:lvlJc w:val="left"/>
      <w:pPr>
        <w:ind w:left="7141" w:hanging="168"/>
      </w:pPr>
      <w:rPr>
        <w:rFonts w:hint="default"/>
        <w:lang w:val="uk-UA" w:eastAsia="en-US" w:bidi="ar-SA"/>
      </w:rPr>
    </w:lvl>
    <w:lvl w:ilvl="8" w:tplc="83B0A008">
      <w:numFmt w:val="bullet"/>
      <w:lvlText w:val="•"/>
      <w:lvlJc w:val="left"/>
      <w:pPr>
        <w:ind w:left="8115" w:hanging="168"/>
      </w:pPr>
      <w:rPr>
        <w:rFonts w:hint="default"/>
        <w:lang w:val="uk-UA" w:eastAsia="en-US" w:bidi="ar-SA"/>
      </w:rPr>
    </w:lvl>
  </w:abstractNum>
  <w:abstractNum w:abstractNumId="8">
    <w:nsid w:val="1FFF1E63"/>
    <w:multiLevelType w:val="hybridMultilevel"/>
    <w:tmpl w:val="C6C86F94"/>
    <w:lvl w:ilvl="0" w:tplc="71E0186C">
      <w:numFmt w:val="bullet"/>
      <w:lvlText w:val="-"/>
      <w:lvlJc w:val="left"/>
      <w:pPr>
        <w:tabs>
          <w:tab w:val="num" w:pos="360"/>
        </w:tabs>
        <w:ind w:left="360" w:hanging="360"/>
      </w:pPr>
      <w:rPr>
        <w:rFonts w:ascii="Times New Roman" w:eastAsia="Times New Roman" w:hAnsi="Times New Roman" w:hint="default"/>
        <w:i w:val="0"/>
      </w:rPr>
    </w:lvl>
    <w:lvl w:ilvl="1" w:tplc="11122ABA">
      <w:numFmt w:val="bullet"/>
      <w:lvlText w:val="-"/>
      <w:lvlJc w:val="left"/>
      <w:pPr>
        <w:tabs>
          <w:tab w:val="num" w:pos="1440"/>
        </w:tabs>
        <w:ind w:left="1440" w:hanging="360"/>
      </w:pPr>
      <w:rPr>
        <w:rFonts w:ascii="Times New Roman" w:eastAsia="Times New Roman" w:hAnsi="Times New Roman"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F767A7"/>
    <w:multiLevelType w:val="hybridMultilevel"/>
    <w:tmpl w:val="8C1A36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4422035"/>
    <w:multiLevelType w:val="hybridMultilevel"/>
    <w:tmpl w:val="A00A2248"/>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D237F"/>
    <w:multiLevelType w:val="hybridMultilevel"/>
    <w:tmpl w:val="D46CED4E"/>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9174B7"/>
    <w:multiLevelType w:val="hybridMultilevel"/>
    <w:tmpl w:val="946C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51108"/>
    <w:multiLevelType w:val="hybridMultilevel"/>
    <w:tmpl w:val="2D8E1878"/>
    <w:lvl w:ilvl="0" w:tplc="2F7297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E02E1E"/>
    <w:multiLevelType w:val="hybridMultilevel"/>
    <w:tmpl w:val="F99A1766"/>
    <w:lvl w:ilvl="0" w:tplc="8912EF22">
      <w:start w:val="1"/>
      <w:numFmt w:val="bullet"/>
      <w:lvlText w:val="-"/>
      <w:lvlJc w:val="left"/>
      <w:pPr>
        <w:tabs>
          <w:tab w:val="num" w:pos="1559"/>
        </w:tabs>
        <w:ind w:left="1559" w:firstLine="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34195FB6"/>
    <w:multiLevelType w:val="multilevel"/>
    <w:tmpl w:val="FFFFFFFF"/>
    <w:lvl w:ilvl="0">
      <w:start w:val="1"/>
      <w:numFmt w:val="bullet"/>
      <w:lvlText w:val="-"/>
      <w:lvlJc w:val="left"/>
      <w:pPr>
        <w:ind w:left="435" w:hanging="360"/>
      </w:pPr>
      <w:rPr>
        <w:rFonts w:ascii="Times New Roman" w:hAnsi="Times New Roman" w:hint="default"/>
        <w:sz w:val="28"/>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348A5FF8"/>
    <w:multiLevelType w:val="hybridMultilevel"/>
    <w:tmpl w:val="D0A259B0"/>
    <w:lvl w:ilvl="0" w:tplc="9E6E4FE0">
      <w:start w:val="1"/>
      <w:numFmt w:val="decimal"/>
      <w:lvlText w:val="%1."/>
      <w:lvlJc w:val="left"/>
      <w:pPr>
        <w:ind w:left="3383"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FB4B50"/>
    <w:multiLevelType w:val="multilevel"/>
    <w:tmpl w:val="FDE02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9982A64"/>
    <w:multiLevelType w:val="hybridMultilevel"/>
    <w:tmpl w:val="BEB8245E"/>
    <w:lvl w:ilvl="0" w:tplc="E68C2EFE">
      <w:start w:val="30"/>
      <w:numFmt w:val="bullet"/>
      <w:lvlText w:val="-"/>
      <w:lvlJc w:val="left"/>
      <w:pPr>
        <w:tabs>
          <w:tab w:val="num" w:pos="720"/>
        </w:tabs>
        <w:ind w:left="720" w:hanging="360"/>
      </w:pPr>
      <w:rPr>
        <w:rFonts w:ascii="Times New Roman" w:eastAsia="Times New Roman" w:hAnsi="Times New Roman" w:cs="Times New Roman" w:hint="default"/>
      </w:rPr>
    </w:lvl>
    <w:lvl w:ilvl="1" w:tplc="8912EF22">
      <w:start w:val="1"/>
      <w:numFmt w:val="bullet"/>
      <w:lvlText w:val="-"/>
      <w:lvlJc w:val="left"/>
      <w:pPr>
        <w:tabs>
          <w:tab w:val="num" w:pos="1080"/>
        </w:tabs>
        <w:ind w:left="1080" w:firstLine="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CD0612"/>
    <w:multiLevelType w:val="hybridMultilevel"/>
    <w:tmpl w:val="2556C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F73BEE"/>
    <w:multiLevelType w:val="hybridMultilevel"/>
    <w:tmpl w:val="0B787FC0"/>
    <w:lvl w:ilvl="0" w:tplc="5ABC3E24">
      <w:start w:val="5"/>
      <w:numFmt w:val="decimal"/>
      <w:lvlText w:val="%1."/>
      <w:lvlJc w:val="left"/>
      <w:pPr>
        <w:ind w:left="765" w:hanging="360"/>
      </w:pPr>
      <w:rPr>
        <w:rFonts w:hint="default"/>
        <w:sz w:val="28"/>
        <w:szCs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476A64A6"/>
    <w:multiLevelType w:val="hybridMultilevel"/>
    <w:tmpl w:val="24065ED0"/>
    <w:lvl w:ilvl="0" w:tplc="CB2256EA">
      <w:numFmt w:val="bullet"/>
      <w:lvlText w:val="-"/>
      <w:lvlJc w:val="left"/>
      <w:pPr>
        <w:ind w:left="1299"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46BE6E0C">
      <w:numFmt w:val="bullet"/>
      <w:lvlText w:val="-"/>
      <w:lvlJc w:val="left"/>
      <w:pPr>
        <w:ind w:left="1132" w:hanging="164"/>
      </w:pPr>
      <w:rPr>
        <w:rFonts w:ascii="Times New Roman" w:eastAsia="Times New Roman" w:hAnsi="Times New Roman" w:cs="Times New Roman" w:hint="default"/>
        <w:spacing w:val="0"/>
        <w:w w:val="100"/>
        <w:lang w:val="uk-UA" w:eastAsia="en-US" w:bidi="ar-SA"/>
      </w:rPr>
    </w:lvl>
    <w:lvl w:ilvl="2" w:tplc="0BC4D946">
      <w:numFmt w:val="bullet"/>
      <w:lvlText w:val="•"/>
      <w:lvlJc w:val="left"/>
      <w:pPr>
        <w:ind w:left="2124" w:hanging="164"/>
      </w:pPr>
      <w:rPr>
        <w:rFonts w:hint="default"/>
        <w:lang w:val="uk-UA" w:eastAsia="en-US" w:bidi="ar-SA"/>
      </w:rPr>
    </w:lvl>
    <w:lvl w:ilvl="3" w:tplc="EF983690">
      <w:numFmt w:val="bullet"/>
      <w:lvlText w:val="•"/>
      <w:lvlJc w:val="left"/>
      <w:pPr>
        <w:ind w:left="3117" w:hanging="164"/>
      </w:pPr>
      <w:rPr>
        <w:rFonts w:hint="default"/>
        <w:lang w:val="uk-UA" w:eastAsia="en-US" w:bidi="ar-SA"/>
      </w:rPr>
    </w:lvl>
    <w:lvl w:ilvl="4" w:tplc="7A489444">
      <w:numFmt w:val="bullet"/>
      <w:lvlText w:val="•"/>
      <w:lvlJc w:val="left"/>
      <w:pPr>
        <w:ind w:left="4109" w:hanging="164"/>
      </w:pPr>
      <w:rPr>
        <w:rFonts w:hint="default"/>
        <w:lang w:val="uk-UA" w:eastAsia="en-US" w:bidi="ar-SA"/>
      </w:rPr>
    </w:lvl>
    <w:lvl w:ilvl="5" w:tplc="7990FB60">
      <w:numFmt w:val="bullet"/>
      <w:lvlText w:val="•"/>
      <w:lvlJc w:val="left"/>
      <w:pPr>
        <w:ind w:left="5102" w:hanging="164"/>
      </w:pPr>
      <w:rPr>
        <w:rFonts w:hint="default"/>
        <w:lang w:val="uk-UA" w:eastAsia="en-US" w:bidi="ar-SA"/>
      </w:rPr>
    </w:lvl>
    <w:lvl w:ilvl="6" w:tplc="3B72EA8E">
      <w:numFmt w:val="bullet"/>
      <w:lvlText w:val="•"/>
      <w:lvlJc w:val="left"/>
      <w:pPr>
        <w:ind w:left="6094" w:hanging="164"/>
      </w:pPr>
      <w:rPr>
        <w:rFonts w:hint="default"/>
        <w:lang w:val="uk-UA" w:eastAsia="en-US" w:bidi="ar-SA"/>
      </w:rPr>
    </w:lvl>
    <w:lvl w:ilvl="7" w:tplc="D1E6DD42">
      <w:numFmt w:val="bullet"/>
      <w:lvlText w:val="•"/>
      <w:lvlJc w:val="left"/>
      <w:pPr>
        <w:ind w:left="7087" w:hanging="164"/>
      </w:pPr>
      <w:rPr>
        <w:rFonts w:hint="default"/>
        <w:lang w:val="uk-UA" w:eastAsia="en-US" w:bidi="ar-SA"/>
      </w:rPr>
    </w:lvl>
    <w:lvl w:ilvl="8" w:tplc="C9F08D7E">
      <w:numFmt w:val="bullet"/>
      <w:lvlText w:val="•"/>
      <w:lvlJc w:val="left"/>
      <w:pPr>
        <w:ind w:left="8079" w:hanging="164"/>
      </w:pPr>
      <w:rPr>
        <w:rFonts w:hint="default"/>
        <w:lang w:val="uk-UA" w:eastAsia="en-US" w:bidi="ar-SA"/>
      </w:rPr>
    </w:lvl>
  </w:abstractNum>
  <w:abstractNum w:abstractNumId="22">
    <w:nsid w:val="49A5795B"/>
    <w:multiLevelType w:val="multilevel"/>
    <w:tmpl w:val="FA0EB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C395A51"/>
    <w:multiLevelType w:val="hybridMultilevel"/>
    <w:tmpl w:val="377622C2"/>
    <w:lvl w:ilvl="0" w:tplc="B268DD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521F33"/>
    <w:multiLevelType w:val="multilevel"/>
    <w:tmpl w:val="40EC307C"/>
    <w:lvl w:ilvl="0">
      <w:start w:val="1"/>
      <w:numFmt w:val="bullet"/>
      <w:lvlText w:val=""/>
      <w:lvlJc w:val="left"/>
      <w:pPr>
        <w:tabs>
          <w:tab w:val="num" w:pos="960"/>
        </w:tabs>
        <w:ind w:left="960" w:hanging="360"/>
      </w:pPr>
      <w:rPr>
        <w:rFonts w:ascii="Symbol" w:hAnsi="Symbol" w:hint="default"/>
      </w:rPr>
    </w:lvl>
    <w:lvl w:ilvl="1">
      <w:start w:val="1"/>
      <w:numFmt w:val="decimal"/>
      <w:lvlText w:val="%1.%2."/>
      <w:lvlJc w:val="left"/>
      <w:pPr>
        <w:tabs>
          <w:tab w:val="num" w:pos="1288"/>
        </w:tabs>
        <w:ind w:left="1288" w:hanging="720"/>
      </w:pPr>
      <w:rPr>
        <w:rFonts w:cs="Times New Roman" w:hint="default"/>
        <w:i w:val="0"/>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25">
    <w:nsid w:val="54905B66"/>
    <w:multiLevelType w:val="hybridMultilevel"/>
    <w:tmpl w:val="91500E26"/>
    <w:lvl w:ilvl="0" w:tplc="FB629E54">
      <w:numFmt w:val="bullet"/>
      <w:lvlText w:val="-"/>
      <w:lvlJc w:val="left"/>
      <w:pPr>
        <w:ind w:left="927" w:hanging="360"/>
      </w:pPr>
      <w:rPr>
        <w:rFonts w:ascii="yandex-sans" w:eastAsia="Times New Roman" w:hAnsi="yandex-sans"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5CD77BC6"/>
    <w:multiLevelType w:val="multilevel"/>
    <w:tmpl w:val="4BA8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DAC67C5"/>
    <w:multiLevelType w:val="hybridMultilevel"/>
    <w:tmpl w:val="0D443594"/>
    <w:lvl w:ilvl="0" w:tplc="FEBABC86">
      <w:numFmt w:val="bullet"/>
      <w:lvlText w:val="-"/>
      <w:lvlJc w:val="left"/>
      <w:pPr>
        <w:tabs>
          <w:tab w:val="num" w:pos="1335"/>
        </w:tabs>
        <w:ind w:left="1335" w:hanging="79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671136EA"/>
    <w:multiLevelType w:val="hybridMultilevel"/>
    <w:tmpl w:val="496AF338"/>
    <w:lvl w:ilvl="0" w:tplc="1C86A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BF3801"/>
    <w:multiLevelType w:val="hybridMultilevel"/>
    <w:tmpl w:val="89889340"/>
    <w:lvl w:ilvl="0" w:tplc="46BE6E0C">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5C094E"/>
    <w:multiLevelType w:val="hybridMultilevel"/>
    <w:tmpl w:val="3D101CB0"/>
    <w:lvl w:ilvl="0" w:tplc="8912EF22">
      <w:start w:val="1"/>
      <w:numFmt w:val="bullet"/>
      <w:lvlText w:val="-"/>
      <w:lvlJc w:val="left"/>
      <w:pPr>
        <w:tabs>
          <w:tab w:val="num" w:pos="1211"/>
        </w:tabs>
        <w:ind w:left="1211" w:firstLine="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EFA3DF2"/>
    <w:multiLevelType w:val="hybridMultilevel"/>
    <w:tmpl w:val="F33282F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2">
    <w:nsid w:val="72EE680C"/>
    <w:multiLevelType w:val="hybridMultilevel"/>
    <w:tmpl w:val="DAB4B784"/>
    <w:lvl w:ilvl="0" w:tplc="CB2256EA">
      <w:numFmt w:val="bullet"/>
      <w:lvlText w:val="-"/>
      <w:lvlJc w:val="left"/>
      <w:pPr>
        <w:ind w:left="1299"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B73C27D2">
      <w:numFmt w:val="bullet"/>
      <w:lvlText w:val="•"/>
      <w:lvlJc w:val="left"/>
      <w:pPr>
        <w:ind w:left="1132" w:hanging="164"/>
      </w:pPr>
      <w:rPr>
        <w:rFonts w:hint="default"/>
        <w:lang w:val="uk-UA" w:eastAsia="en-US" w:bidi="ar-SA"/>
      </w:rPr>
    </w:lvl>
    <w:lvl w:ilvl="2" w:tplc="0BC4D946">
      <w:numFmt w:val="bullet"/>
      <w:lvlText w:val="•"/>
      <w:lvlJc w:val="left"/>
      <w:pPr>
        <w:ind w:left="2124" w:hanging="164"/>
      </w:pPr>
      <w:rPr>
        <w:rFonts w:hint="default"/>
        <w:lang w:val="uk-UA" w:eastAsia="en-US" w:bidi="ar-SA"/>
      </w:rPr>
    </w:lvl>
    <w:lvl w:ilvl="3" w:tplc="EF983690">
      <w:numFmt w:val="bullet"/>
      <w:lvlText w:val="•"/>
      <w:lvlJc w:val="left"/>
      <w:pPr>
        <w:ind w:left="3117" w:hanging="164"/>
      </w:pPr>
      <w:rPr>
        <w:rFonts w:hint="default"/>
        <w:lang w:val="uk-UA" w:eastAsia="en-US" w:bidi="ar-SA"/>
      </w:rPr>
    </w:lvl>
    <w:lvl w:ilvl="4" w:tplc="7A489444">
      <w:numFmt w:val="bullet"/>
      <w:lvlText w:val="•"/>
      <w:lvlJc w:val="left"/>
      <w:pPr>
        <w:ind w:left="4109" w:hanging="164"/>
      </w:pPr>
      <w:rPr>
        <w:rFonts w:hint="default"/>
        <w:lang w:val="uk-UA" w:eastAsia="en-US" w:bidi="ar-SA"/>
      </w:rPr>
    </w:lvl>
    <w:lvl w:ilvl="5" w:tplc="7990FB60">
      <w:numFmt w:val="bullet"/>
      <w:lvlText w:val="•"/>
      <w:lvlJc w:val="left"/>
      <w:pPr>
        <w:ind w:left="5102" w:hanging="164"/>
      </w:pPr>
      <w:rPr>
        <w:rFonts w:hint="default"/>
        <w:lang w:val="uk-UA" w:eastAsia="en-US" w:bidi="ar-SA"/>
      </w:rPr>
    </w:lvl>
    <w:lvl w:ilvl="6" w:tplc="3B72EA8E">
      <w:numFmt w:val="bullet"/>
      <w:lvlText w:val="•"/>
      <w:lvlJc w:val="left"/>
      <w:pPr>
        <w:ind w:left="6094" w:hanging="164"/>
      </w:pPr>
      <w:rPr>
        <w:rFonts w:hint="default"/>
        <w:lang w:val="uk-UA" w:eastAsia="en-US" w:bidi="ar-SA"/>
      </w:rPr>
    </w:lvl>
    <w:lvl w:ilvl="7" w:tplc="D1E6DD42">
      <w:numFmt w:val="bullet"/>
      <w:lvlText w:val="•"/>
      <w:lvlJc w:val="left"/>
      <w:pPr>
        <w:ind w:left="7087" w:hanging="164"/>
      </w:pPr>
      <w:rPr>
        <w:rFonts w:hint="default"/>
        <w:lang w:val="uk-UA" w:eastAsia="en-US" w:bidi="ar-SA"/>
      </w:rPr>
    </w:lvl>
    <w:lvl w:ilvl="8" w:tplc="C9F08D7E">
      <w:numFmt w:val="bullet"/>
      <w:lvlText w:val="•"/>
      <w:lvlJc w:val="left"/>
      <w:pPr>
        <w:ind w:left="8079" w:hanging="164"/>
      </w:pPr>
      <w:rPr>
        <w:rFonts w:hint="default"/>
        <w:lang w:val="uk-UA" w:eastAsia="en-US" w:bidi="ar-SA"/>
      </w:rPr>
    </w:lvl>
  </w:abstractNum>
  <w:abstractNum w:abstractNumId="33">
    <w:nsid w:val="793539D8"/>
    <w:multiLevelType w:val="hybridMultilevel"/>
    <w:tmpl w:val="8F04080E"/>
    <w:lvl w:ilvl="0" w:tplc="CF2A1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18"/>
  </w:num>
  <w:num w:numId="3">
    <w:abstractNumId w:val="6"/>
  </w:num>
  <w:num w:numId="4">
    <w:abstractNumId w:val="8"/>
  </w:num>
  <w:num w:numId="5">
    <w:abstractNumId w:val="31"/>
  </w:num>
  <w:num w:numId="6">
    <w:abstractNumId w:val="24"/>
  </w:num>
  <w:num w:numId="7">
    <w:abstractNumId w:val="9"/>
  </w:num>
  <w:num w:numId="8">
    <w:abstractNumId w:val="14"/>
  </w:num>
  <w:num w:numId="9">
    <w:abstractNumId w:val="30"/>
  </w:num>
  <w:num w:numId="10">
    <w:abstractNumId w:val="15"/>
  </w:num>
  <w:num w:numId="11">
    <w:abstractNumId w:val="19"/>
  </w:num>
  <w:num w:numId="12">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13">
    <w:abstractNumId w:val="26"/>
  </w:num>
  <w:num w:numId="14">
    <w:abstractNumId w:val="5"/>
  </w:num>
  <w:num w:numId="15">
    <w:abstractNumId w:val="13"/>
  </w:num>
  <w:num w:numId="16">
    <w:abstractNumId w:val="17"/>
  </w:num>
  <w:num w:numId="17">
    <w:abstractNumId w:val="23"/>
  </w:num>
  <w:num w:numId="18">
    <w:abstractNumId w:val="28"/>
  </w:num>
  <w:num w:numId="19">
    <w:abstractNumId w:val="12"/>
  </w:num>
  <w:num w:numId="20">
    <w:abstractNumId w:val="20"/>
  </w:num>
  <w:num w:numId="21">
    <w:abstractNumId w:val="33"/>
  </w:num>
  <w:num w:numId="22">
    <w:abstractNumId w:val="25"/>
  </w:num>
  <w:num w:numId="23">
    <w:abstractNumId w:val="2"/>
  </w:num>
  <w:num w:numId="24">
    <w:abstractNumId w:val="4"/>
  </w:num>
  <w:num w:numId="25">
    <w:abstractNumId w:val="11"/>
  </w:num>
  <w:num w:numId="26">
    <w:abstractNumId w:val="10"/>
  </w:num>
  <w:num w:numId="27">
    <w:abstractNumId w:val="3"/>
  </w:num>
  <w:num w:numId="28">
    <w:abstractNumId w:val="32"/>
  </w:num>
  <w:num w:numId="29">
    <w:abstractNumId w:val="7"/>
  </w:num>
  <w:num w:numId="30">
    <w:abstractNumId w:val="0"/>
  </w:num>
  <w:num w:numId="31">
    <w:abstractNumId w:val="1"/>
  </w:num>
  <w:num w:numId="32">
    <w:abstractNumId w:val="16"/>
  </w:num>
  <w:num w:numId="33">
    <w:abstractNumId w:val="2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savePreviewPicture/>
  <w:compat>
    <w:useFELayout/>
  </w:compat>
  <w:rsids>
    <w:rsidRoot w:val="00687D87"/>
    <w:rsid w:val="000008C7"/>
    <w:rsid w:val="0000205A"/>
    <w:rsid w:val="00006C5C"/>
    <w:rsid w:val="00007C4C"/>
    <w:rsid w:val="00024227"/>
    <w:rsid w:val="00025B82"/>
    <w:rsid w:val="000306B7"/>
    <w:rsid w:val="00036540"/>
    <w:rsid w:val="000374B6"/>
    <w:rsid w:val="00044813"/>
    <w:rsid w:val="000462CA"/>
    <w:rsid w:val="0005020B"/>
    <w:rsid w:val="000604C4"/>
    <w:rsid w:val="000610CD"/>
    <w:rsid w:val="0007072B"/>
    <w:rsid w:val="000721CB"/>
    <w:rsid w:val="00075CFD"/>
    <w:rsid w:val="000763AC"/>
    <w:rsid w:val="00083655"/>
    <w:rsid w:val="00092A90"/>
    <w:rsid w:val="00096401"/>
    <w:rsid w:val="000A0098"/>
    <w:rsid w:val="000A25DB"/>
    <w:rsid w:val="000B4E6D"/>
    <w:rsid w:val="000B7ADB"/>
    <w:rsid w:val="000C320D"/>
    <w:rsid w:val="000E1883"/>
    <w:rsid w:val="000E3188"/>
    <w:rsid w:val="001115E8"/>
    <w:rsid w:val="0011380E"/>
    <w:rsid w:val="00113AE9"/>
    <w:rsid w:val="00117437"/>
    <w:rsid w:val="0013225E"/>
    <w:rsid w:val="00146052"/>
    <w:rsid w:val="00174E3F"/>
    <w:rsid w:val="00177445"/>
    <w:rsid w:val="00180060"/>
    <w:rsid w:val="001801B4"/>
    <w:rsid w:val="00180FB0"/>
    <w:rsid w:val="001B07E0"/>
    <w:rsid w:val="001C34D4"/>
    <w:rsid w:val="001C35B6"/>
    <w:rsid w:val="001C43CD"/>
    <w:rsid w:val="001D5D9D"/>
    <w:rsid w:val="001E3CFB"/>
    <w:rsid w:val="001E7D7B"/>
    <w:rsid w:val="002041C2"/>
    <w:rsid w:val="002075E1"/>
    <w:rsid w:val="0022249E"/>
    <w:rsid w:val="00225D41"/>
    <w:rsid w:val="00233788"/>
    <w:rsid w:val="00242D39"/>
    <w:rsid w:val="00250FEB"/>
    <w:rsid w:val="00257F8D"/>
    <w:rsid w:val="0026656F"/>
    <w:rsid w:val="00270F1B"/>
    <w:rsid w:val="002743F9"/>
    <w:rsid w:val="00282D7C"/>
    <w:rsid w:val="00284338"/>
    <w:rsid w:val="00287B1E"/>
    <w:rsid w:val="00292C21"/>
    <w:rsid w:val="002A3792"/>
    <w:rsid w:val="002B0A70"/>
    <w:rsid w:val="002B68B0"/>
    <w:rsid w:val="002C0A30"/>
    <w:rsid w:val="002C39E6"/>
    <w:rsid w:val="002C4191"/>
    <w:rsid w:val="002D377B"/>
    <w:rsid w:val="002D4344"/>
    <w:rsid w:val="002D7E0A"/>
    <w:rsid w:val="002E4C9D"/>
    <w:rsid w:val="002F0E20"/>
    <w:rsid w:val="002F231A"/>
    <w:rsid w:val="002F2849"/>
    <w:rsid w:val="00304D8D"/>
    <w:rsid w:val="00311E43"/>
    <w:rsid w:val="00314CD0"/>
    <w:rsid w:val="00320A13"/>
    <w:rsid w:val="00321519"/>
    <w:rsid w:val="0032334E"/>
    <w:rsid w:val="003321FF"/>
    <w:rsid w:val="00334D6A"/>
    <w:rsid w:val="003411DC"/>
    <w:rsid w:val="00344F5F"/>
    <w:rsid w:val="00353030"/>
    <w:rsid w:val="0035357E"/>
    <w:rsid w:val="00356E32"/>
    <w:rsid w:val="003752E7"/>
    <w:rsid w:val="003774FA"/>
    <w:rsid w:val="003952C8"/>
    <w:rsid w:val="003B6369"/>
    <w:rsid w:val="003C7F9D"/>
    <w:rsid w:val="003D09E6"/>
    <w:rsid w:val="003D1777"/>
    <w:rsid w:val="003D6FD6"/>
    <w:rsid w:val="003E6434"/>
    <w:rsid w:val="003E6786"/>
    <w:rsid w:val="003F250B"/>
    <w:rsid w:val="00403593"/>
    <w:rsid w:val="00411479"/>
    <w:rsid w:val="004231A8"/>
    <w:rsid w:val="00424440"/>
    <w:rsid w:val="00432471"/>
    <w:rsid w:val="004404CE"/>
    <w:rsid w:val="00441960"/>
    <w:rsid w:val="00444FE1"/>
    <w:rsid w:val="00451689"/>
    <w:rsid w:val="00456C6B"/>
    <w:rsid w:val="0046091D"/>
    <w:rsid w:val="00463D1B"/>
    <w:rsid w:val="0047453B"/>
    <w:rsid w:val="00475629"/>
    <w:rsid w:val="00475C5E"/>
    <w:rsid w:val="00480E10"/>
    <w:rsid w:val="004840B5"/>
    <w:rsid w:val="004852D3"/>
    <w:rsid w:val="004902AB"/>
    <w:rsid w:val="0049159A"/>
    <w:rsid w:val="004A2264"/>
    <w:rsid w:val="004A2E7F"/>
    <w:rsid w:val="004C091E"/>
    <w:rsid w:val="004C52A5"/>
    <w:rsid w:val="004D367E"/>
    <w:rsid w:val="004D4981"/>
    <w:rsid w:val="004D7D40"/>
    <w:rsid w:val="004F6B39"/>
    <w:rsid w:val="00505908"/>
    <w:rsid w:val="00507C76"/>
    <w:rsid w:val="00510F8F"/>
    <w:rsid w:val="005116D1"/>
    <w:rsid w:val="00520B06"/>
    <w:rsid w:val="00522769"/>
    <w:rsid w:val="00526B7B"/>
    <w:rsid w:val="00534958"/>
    <w:rsid w:val="00535449"/>
    <w:rsid w:val="00535A43"/>
    <w:rsid w:val="005367F4"/>
    <w:rsid w:val="0054717A"/>
    <w:rsid w:val="005472B7"/>
    <w:rsid w:val="005606FA"/>
    <w:rsid w:val="0056164D"/>
    <w:rsid w:val="00561EFA"/>
    <w:rsid w:val="00562406"/>
    <w:rsid w:val="00570C0A"/>
    <w:rsid w:val="0057170E"/>
    <w:rsid w:val="00591CFC"/>
    <w:rsid w:val="005A0788"/>
    <w:rsid w:val="005A6BC5"/>
    <w:rsid w:val="005B36C0"/>
    <w:rsid w:val="005B6F1E"/>
    <w:rsid w:val="005B7C2B"/>
    <w:rsid w:val="005C0817"/>
    <w:rsid w:val="005C2DD2"/>
    <w:rsid w:val="005C77D7"/>
    <w:rsid w:val="005E578B"/>
    <w:rsid w:val="005F45CC"/>
    <w:rsid w:val="00603782"/>
    <w:rsid w:val="00604874"/>
    <w:rsid w:val="00606E5C"/>
    <w:rsid w:val="00607694"/>
    <w:rsid w:val="00612795"/>
    <w:rsid w:val="00613E1E"/>
    <w:rsid w:val="00636774"/>
    <w:rsid w:val="0065125D"/>
    <w:rsid w:val="0066052F"/>
    <w:rsid w:val="006632FA"/>
    <w:rsid w:val="006876C7"/>
    <w:rsid w:val="00687D87"/>
    <w:rsid w:val="006A11E4"/>
    <w:rsid w:val="006A4578"/>
    <w:rsid w:val="006A5011"/>
    <w:rsid w:val="006C38B4"/>
    <w:rsid w:val="006C78CE"/>
    <w:rsid w:val="006D2426"/>
    <w:rsid w:val="006E4B98"/>
    <w:rsid w:val="006F185A"/>
    <w:rsid w:val="006F2CDB"/>
    <w:rsid w:val="006F5B0A"/>
    <w:rsid w:val="00702FAA"/>
    <w:rsid w:val="00704082"/>
    <w:rsid w:val="00707A32"/>
    <w:rsid w:val="00707AAD"/>
    <w:rsid w:val="007222FB"/>
    <w:rsid w:val="00737E21"/>
    <w:rsid w:val="0074016D"/>
    <w:rsid w:val="00741120"/>
    <w:rsid w:val="007443FE"/>
    <w:rsid w:val="00746C31"/>
    <w:rsid w:val="0075022D"/>
    <w:rsid w:val="00751FF4"/>
    <w:rsid w:val="00761715"/>
    <w:rsid w:val="00782C47"/>
    <w:rsid w:val="00792B66"/>
    <w:rsid w:val="007A32B5"/>
    <w:rsid w:val="007A6E9E"/>
    <w:rsid w:val="007B0D03"/>
    <w:rsid w:val="007B791D"/>
    <w:rsid w:val="007C2B70"/>
    <w:rsid w:val="007C3F32"/>
    <w:rsid w:val="007C4B85"/>
    <w:rsid w:val="007E571F"/>
    <w:rsid w:val="007F5C9F"/>
    <w:rsid w:val="00806188"/>
    <w:rsid w:val="00813404"/>
    <w:rsid w:val="008249F7"/>
    <w:rsid w:val="00825BFC"/>
    <w:rsid w:val="00834C42"/>
    <w:rsid w:val="00836D8C"/>
    <w:rsid w:val="00840FCC"/>
    <w:rsid w:val="008679CC"/>
    <w:rsid w:val="00871D95"/>
    <w:rsid w:val="0088302A"/>
    <w:rsid w:val="00891997"/>
    <w:rsid w:val="00895E2C"/>
    <w:rsid w:val="008975A4"/>
    <w:rsid w:val="008B7E23"/>
    <w:rsid w:val="008D26EA"/>
    <w:rsid w:val="008D6F41"/>
    <w:rsid w:val="008E3F28"/>
    <w:rsid w:val="008F029C"/>
    <w:rsid w:val="00902DEB"/>
    <w:rsid w:val="0091063B"/>
    <w:rsid w:val="00910E70"/>
    <w:rsid w:val="009118DC"/>
    <w:rsid w:val="009155BC"/>
    <w:rsid w:val="00920296"/>
    <w:rsid w:val="00920A57"/>
    <w:rsid w:val="009332CE"/>
    <w:rsid w:val="00936D55"/>
    <w:rsid w:val="009467A7"/>
    <w:rsid w:val="00951A5B"/>
    <w:rsid w:val="00963E03"/>
    <w:rsid w:val="00975411"/>
    <w:rsid w:val="009A6320"/>
    <w:rsid w:val="009C427F"/>
    <w:rsid w:val="009D3B3E"/>
    <w:rsid w:val="009D62F3"/>
    <w:rsid w:val="009E14C6"/>
    <w:rsid w:val="009E168B"/>
    <w:rsid w:val="009E6707"/>
    <w:rsid w:val="009E6B1D"/>
    <w:rsid w:val="009F0E9E"/>
    <w:rsid w:val="009F4D6E"/>
    <w:rsid w:val="00A00652"/>
    <w:rsid w:val="00A11CDE"/>
    <w:rsid w:val="00A23367"/>
    <w:rsid w:val="00A314D4"/>
    <w:rsid w:val="00A32A2E"/>
    <w:rsid w:val="00A43EE4"/>
    <w:rsid w:val="00A53E82"/>
    <w:rsid w:val="00A54DFA"/>
    <w:rsid w:val="00A7115E"/>
    <w:rsid w:val="00A77B6F"/>
    <w:rsid w:val="00A8449C"/>
    <w:rsid w:val="00AB4AA5"/>
    <w:rsid w:val="00AD2F49"/>
    <w:rsid w:val="00AF2CB8"/>
    <w:rsid w:val="00B00ED3"/>
    <w:rsid w:val="00B043EB"/>
    <w:rsid w:val="00B05AA3"/>
    <w:rsid w:val="00B069E1"/>
    <w:rsid w:val="00B06C2A"/>
    <w:rsid w:val="00B114A0"/>
    <w:rsid w:val="00B133D8"/>
    <w:rsid w:val="00B2446B"/>
    <w:rsid w:val="00B52CB0"/>
    <w:rsid w:val="00B6287F"/>
    <w:rsid w:val="00B702D0"/>
    <w:rsid w:val="00B707E5"/>
    <w:rsid w:val="00B914EB"/>
    <w:rsid w:val="00B9224D"/>
    <w:rsid w:val="00B9648E"/>
    <w:rsid w:val="00BB1866"/>
    <w:rsid w:val="00BC6692"/>
    <w:rsid w:val="00BD2767"/>
    <w:rsid w:val="00BD40F6"/>
    <w:rsid w:val="00BE355D"/>
    <w:rsid w:val="00BE5673"/>
    <w:rsid w:val="00BE6AC3"/>
    <w:rsid w:val="00BF2F1F"/>
    <w:rsid w:val="00BF4B55"/>
    <w:rsid w:val="00C04A82"/>
    <w:rsid w:val="00C0712E"/>
    <w:rsid w:val="00C11E4E"/>
    <w:rsid w:val="00C14582"/>
    <w:rsid w:val="00C17BB3"/>
    <w:rsid w:val="00C20165"/>
    <w:rsid w:val="00C22307"/>
    <w:rsid w:val="00C33B35"/>
    <w:rsid w:val="00C3468C"/>
    <w:rsid w:val="00C416AD"/>
    <w:rsid w:val="00C4458A"/>
    <w:rsid w:val="00C47705"/>
    <w:rsid w:val="00C531AD"/>
    <w:rsid w:val="00C5520B"/>
    <w:rsid w:val="00C55E1E"/>
    <w:rsid w:val="00C572FA"/>
    <w:rsid w:val="00C620C3"/>
    <w:rsid w:val="00C63C08"/>
    <w:rsid w:val="00C71C68"/>
    <w:rsid w:val="00CB14EE"/>
    <w:rsid w:val="00CB577B"/>
    <w:rsid w:val="00CC5CC2"/>
    <w:rsid w:val="00CD4C60"/>
    <w:rsid w:val="00CE1F91"/>
    <w:rsid w:val="00CE5ABC"/>
    <w:rsid w:val="00CF4820"/>
    <w:rsid w:val="00CF5962"/>
    <w:rsid w:val="00CF7032"/>
    <w:rsid w:val="00D01843"/>
    <w:rsid w:val="00D02F98"/>
    <w:rsid w:val="00D10B3C"/>
    <w:rsid w:val="00D11EDF"/>
    <w:rsid w:val="00D16659"/>
    <w:rsid w:val="00D26A65"/>
    <w:rsid w:val="00D31FCC"/>
    <w:rsid w:val="00D52B7B"/>
    <w:rsid w:val="00D552D5"/>
    <w:rsid w:val="00D651AB"/>
    <w:rsid w:val="00D66B16"/>
    <w:rsid w:val="00D7472C"/>
    <w:rsid w:val="00D80181"/>
    <w:rsid w:val="00D817AB"/>
    <w:rsid w:val="00D823AE"/>
    <w:rsid w:val="00D9472C"/>
    <w:rsid w:val="00DA2E91"/>
    <w:rsid w:val="00DC15A6"/>
    <w:rsid w:val="00DD5880"/>
    <w:rsid w:val="00DE0216"/>
    <w:rsid w:val="00DE4099"/>
    <w:rsid w:val="00DE4EE8"/>
    <w:rsid w:val="00DE504A"/>
    <w:rsid w:val="00DF4784"/>
    <w:rsid w:val="00E137B3"/>
    <w:rsid w:val="00E1487A"/>
    <w:rsid w:val="00E61A23"/>
    <w:rsid w:val="00E6525F"/>
    <w:rsid w:val="00E675A5"/>
    <w:rsid w:val="00E773D5"/>
    <w:rsid w:val="00E8427A"/>
    <w:rsid w:val="00E918B9"/>
    <w:rsid w:val="00EA138B"/>
    <w:rsid w:val="00EA5731"/>
    <w:rsid w:val="00EA6176"/>
    <w:rsid w:val="00EB4AFB"/>
    <w:rsid w:val="00EC54AD"/>
    <w:rsid w:val="00EC5908"/>
    <w:rsid w:val="00EC6922"/>
    <w:rsid w:val="00EE7F6D"/>
    <w:rsid w:val="00EF6789"/>
    <w:rsid w:val="00EF7D8E"/>
    <w:rsid w:val="00F017A8"/>
    <w:rsid w:val="00F039E7"/>
    <w:rsid w:val="00F15FD7"/>
    <w:rsid w:val="00F2171B"/>
    <w:rsid w:val="00F27795"/>
    <w:rsid w:val="00F451E8"/>
    <w:rsid w:val="00F45F9F"/>
    <w:rsid w:val="00F61E36"/>
    <w:rsid w:val="00F65D62"/>
    <w:rsid w:val="00F66664"/>
    <w:rsid w:val="00F67E4C"/>
    <w:rsid w:val="00F71E4C"/>
    <w:rsid w:val="00F77E74"/>
    <w:rsid w:val="00F8039D"/>
    <w:rsid w:val="00F93301"/>
    <w:rsid w:val="00FA7488"/>
    <w:rsid w:val="00FB2C8F"/>
    <w:rsid w:val="00FC5E73"/>
    <w:rsid w:val="00FF6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47"/>
  </w:style>
  <w:style w:type="paragraph" w:styleId="4">
    <w:name w:val="heading 4"/>
    <w:basedOn w:val="a"/>
    <w:next w:val="a"/>
    <w:link w:val="40"/>
    <w:qFormat/>
    <w:rsid w:val="00687D87"/>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87D87"/>
    <w:rPr>
      <w:rFonts w:ascii="Times New Roman" w:eastAsia="Times New Roman" w:hAnsi="Times New Roman" w:cs="Times New Roman"/>
      <w:b/>
      <w:bCs/>
      <w:sz w:val="28"/>
      <w:szCs w:val="28"/>
      <w:lang w:val="ru-RU" w:eastAsia="ru-RU"/>
    </w:rPr>
  </w:style>
  <w:style w:type="character" w:customStyle="1" w:styleId="rvts6">
    <w:name w:val="rvts6"/>
    <w:basedOn w:val="a0"/>
    <w:rsid w:val="00687D87"/>
  </w:style>
  <w:style w:type="paragraph" w:customStyle="1" w:styleId="1">
    <w:name w:val="Без интервала1"/>
    <w:rsid w:val="00687D87"/>
    <w:pPr>
      <w:spacing w:after="0" w:line="240" w:lineRule="auto"/>
    </w:pPr>
    <w:rPr>
      <w:rFonts w:ascii="Calibri" w:eastAsia="Calibri" w:hAnsi="Calibri" w:cs="Times New Roman"/>
      <w:lang w:val="ru-RU" w:eastAsia="ru-RU"/>
    </w:rPr>
  </w:style>
  <w:style w:type="paragraph" w:customStyle="1" w:styleId="10">
    <w:name w:val="Абзац списка1"/>
    <w:basedOn w:val="a"/>
    <w:qFormat/>
    <w:rsid w:val="00687D87"/>
    <w:pPr>
      <w:ind w:left="720"/>
      <w:contextualSpacing/>
    </w:pPr>
    <w:rPr>
      <w:rFonts w:ascii="Calibri" w:eastAsia="Calibri" w:hAnsi="Calibri" w:cs="Times New Roman"/>
      <w:lang w:val="ru-RU" w:eastAsia="ru-RU"/>
    </w:rPr>
  </w:style>
  <w:style w:type="paragraph" w:styleId="a3">
    <w:name w:val="Normal (Web)"/>
    <w:aliases w:val="Обычный (Web)"/>
    <w:basedOn w:val="a"/>
    <w:unhideWhenUsed/>
    <w:qFormat/>
    <w:rsid w:val="00570C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1"/>
    <w:qFormat/>
    <w:rsid w:val="00570C0A"/>
    <w:pPr>
      <w:ind w:left="720"/>
      <w:contextualSpacing/>
    </w:pPr>
    <w:rPr>
      <w:rFonts w:eastAsiaTheme="minorHAnsi"/>
      <w:lang w:val="ru-RU" w:eastAsia="en-US"/>
    </w:rPr>
  </w:style>
  <w:style w:type="character" w:styleId="a5">
    <w:name w:val="Hyperlink"/>
    <w:basedOn w:val="a0"/>
    <w:rsid w:val="00570C0A"/>
    <w:rPr>
      <w:color w:val="0000FF"/>
      <w:u w:val="single"/>
    </w:rPr>
  </w:style>
  <w:style w:type="paragraph" w:styleId="a6">
    <w:name w:val="Balloon Text"/>
    <w:basedOn w:val="a"/>
    <w:link w:val="a7"/>
    <w:uiPriority w:val="99"/>
    <w:semiHidden/>
    <w:unhideWhenUsed/>
    <w:rsid w:val="00570C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C0A"/>
    <w:rPr>
      <w:rFonts w:ascii="Tahoma" w:hAnsi="Tahoma" w:cs="Tahoma"/>
      <w:sz w:val="16"/>
      <w:szCs w:val="16"/>
    </w:rPr>
  </w:style>
  <w:style w:type="character" w:customStyle="1" w:styleId="2">
    <w:name w:val="Основной текст (2)_"/>
    <w:basedOn w:val="a0"/>
    <w:link w:val="20"/>
    <w:locked/>
    <w:rsid w:val="004C52A5"/>
    <w:rPr>
      <w:sz w:val="28"/>
      <w:szCs w:val="28"/>
      <w:shd w:val="clear" w:color="auto" w:fill="FFFFFF"/>
    </w:rPr>
  </w:style>
  <w:style w:type="paragraph" w:customStyle="1" w:styleId="20">
    <w:name w:val="Основной текст (2)"/>
    <w:basedOn w:val="a"/>
    <w:link w:val="2"/>
    <w:rsid w:val="004C52A5"/>
    <w:pPr>
      <w:widowControl w:val="0"/>
      <w:shd w:val="clear" w:color="auto" w:fill="FFFFFF"/>
      <w:spacing w:before="300" w:after="0" w:line="317" w:lineRule="exact"/>
      <w:jc w:val="both"/>
    </w:pPr>
    <w:rPr>
      <w:sz w:val="28"/>
      <w:szCs w:val="28"/>
    </w:rPr>
  </w:style>
  <w:style w:type="character" w:customStyle="1" w:styleId="11">
    <w:name w:val="Основной шрифт абзаца1"/>
    <w:rsid w:val="004C52A5"/>
  </w:style>
  <w:style w:type="paragraph" w:styleId="a8">
    <w:name w:val="caption"/>
    <w:basedOn w:val="a"/>
    <w:next w:val="a"/>
    <w:uiPriority w:val="35"/>
    <w:semiHidden/>
    <w:unhideWhenUsed/>
    <w:qFormat/>
    <w:rsid w:val="00403593"/>
    <w:pPr>
      <w:spacing w:line="240" w:lineRule="auto"/>
    </w:pPr>
    <w:rPr>
      <w:b/>
      <w:bCs/>
      <w:color w:val="4F81BD" w:themeColor="accent1"/>
      <w:sz w:val="18"/>
      <w:szCs w:val="18"/>
    </w:rPr>
  </w:style>
  <w:style w:type="paragraph" w:customStyle="1" w:styleId="21">
    <w:name w:val="Абзац списка2"/>
    <w:basedOn w:val="a"/>
    <w:rsid w:val="00D16659"/>
    <w:pPr>
      <w:ind w:left="720"/>
    </w:pPr>
    <w:rPr>
      <w:rFonts w:ascii="Calibri" w:eastAsia="Times New Roman" w:hAnsi="Calibri" w:cs="Calibri"/>
      <w:lang w:val="ru-RU" w:eastAsia="en-US"/>
    </w:rPr>
  </w:style>
  <w:style w:type="paragraph" w:styleId="a9">
    <w:name w:val="No Spacing"/>
    <w:uiPriority w:val="99"/>
    <w:qFormat/>
    <w:rsid w:val="00D16659"/>
    <w:pPr>
      <w:spacing w:after="0" w:line="240" w:lineRule="auto"/>
    </w:pPr>
    <w:rPr>
      <w:rFonts w:ascii="Times New Roman" w:eastAsia="Times New Roman" w:hAnsi="Times New Roman" w:cs="Times New Roman"/>
      <w:sz w:val="24"/>
      <w:szCs w:val="24"/>
      <w:lang w:val="ru-RU" w:eastAsia="ru-RU"/>
    </w:rPr>
  </w:style>
  <w:style w:type="paragraph" w:customStyle="1" w:styleId="12">
    <w:name w:val="Абзац списку1"/>
    <w:basedOn w:val="a"/>
    <w:rsid w:val="00707A32"/>
    <w:pPr>
      <w:ind w:left="720"/>
    </w:pPr>
    <w:rPr>
      <w:rFonts w:ascii="Calibri" w:eastAsia="Times New Roman" w:hAnsi="Calibri" w:cs="Calibri"/>
      <w:lang w:val="ru-RU" w:eastAsia="en-US"/>
    </w:rPr>
  </w:style>
  <w:style w:type="paragraph" w:styleId="aa">
    <w:name w:val="Body Text"/>
    <w:basedOn w:val="a"/>
    <w:link w:val="ab"/>
    <w:uiPriority w:val="1"/>
    <w:qFormat/>
    <w:rsid w:val="00174E3F"/>
    <w:pPr>
      <w:widowControl w:val="0"/>
      <w:autoSpaceDE w:val="0"/>
      <w:autoSpaceDN w:val="0"/>
      <w:spacing w:after="0" w:line="240" w:lineRule="auto"/>
      <w:ind w:left="143"/>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174E3F"/>
    <w:rPr>
      <w:rFonts w:ascii="Times New Roman" w:eastAsia="Times New Roman" w:hAnsi="Times New Roman" w:cs="Times New Roman"/>
      <w:sz w:val="28"/>
      <w:szCs w:val="28"/>
      <w:lang w:eastAsia="en-US"/>
    </w:rPr>
  </w:style>
  <w:style w:type="paragraph" w:customStyle="1" w:styleId="Heading2">
    <w:name w:val="Heading 2"/>
    <w:basedOn w:val="a"/>
    <w:uiPriority w:val="1"/>
    <w:qFormat/>
    <w:rsid w:val="00174E3F"/>
    <w:pPr>
      <w:widowControl w:val="0"/>
      <w:autoSpaceDE w:val="0"/>
      <w:autoSpaceDN w:val="0"/>
      <w:spacing w:after="0" w:line="240" w:lineRule="auto"/>
      <w:ind w:left="143"/>
      <w:outlineLvl w:val="2"/>
    </w:pPr>
    <w:rPr>
      <w:rFonts w:ascii="Times New Roman" w:eastAsia="Times New Roman" w:hAnsi="Times New Roman" w:cs="Times New Roman"/>
      <w:b/>
      <w:bCs/>
      <w:i/>
      <w:iCs/>
      <w:sz w:val="28"/>
      <w:szCs w:val="28"/>
      <w:lang w:eastAsia="en-US"/>
    </w:rPr>
  </w:style>
  <w:style w:type="paragraph" w:customStyle="1" w:styleId="Heading1">
    <w:name w:val="Heading 1"/>
    <w:basedOn w:val="a"/>
    <w:uiPriority w:val="1"/>
    <w:qFormat/>
    <w:rsid w:val="005C77D7"/>
    <w:pPr>
      <w:widowControl w:val="0"/>
      <w:autoSpaceDE w:val="0"/>
      <w:autoSpaceDN w:val="0"/>
      <w:spacing w:after="0" w:line="240" w:lineRule="auto"/>
      <w:ind w:left="195" w:hanging="279"/>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38957775">
      <w:bodyDiv w:val="1"/>
      <w:marLeft w:val="0"/>
      <w:marRight w:val="0"/>
      <w:marTop w:val="0"/>
      <w:marBottom w:val="0"/>
      <w:divBdr>
        <w:top w:val="none" w:sz="0" w:space="0" w:color="auto"/>
        <w:left w:val="none" w:sz="0" w:space="0" w:color="auto"/>
        <w:bottom w:val="none" w:sz="0" w:space="0" w:color="auto"/>
        <w:right w:val="none" w:sz="0" w:space="0" w:color="auto"/>
      </w:divBdr>
      <w:divsChild>
        <w:div w:id="2103525237">
          <w:marLeft w:val="0"/>
          <w:marRight w:val="0"/>
          <w:marTop w:val="0"/>
          <w:marBottom w:val="0"/>
          <w:divBdr>
            <w:top w:val="none" w:sz="0" w:space="0" w:color="auto"/>
            <w:left w:val="none" w:sz="0" w:space="0" w:color="auto"/>
            <w:bottom w:val="none" w:sz="0" w:space="0" w:color="auto"/>
            <w:right w:val="none" w:sz="0" w:space="0" w:color="auto"/>
          </w:divBdr>
        </w:div>
        <w:div w:id="262997068">
          <w:marLeft w:val="0"/>
          <w:marRight w:val="0"/>
          <w:marTop w:val="0"/>
          <w:marBottom w:val="0"/>
          <w:divBdr>
            <w:top w:val="none" w:sz="0" w:space="0" w:color="auto"/>
            <w:left w:val="none" w:sz="0" w:space="0" w:color="auto"/>
            <w:bottom w:val="none" w:sz="0" w:space="0" w:color="auto"/>
            <w:right w:val="none" w:sz="0" w:space="0" w:color="auto"/>
          </w:divBdr>
        </w:div>
        <w:div w:id="1596086230">
          <w:marLeft w:val="0"/>
          <w:marRight w:val="0"/>
          <w:marTop w:val="0"/>
          <w:marBottom w:val="0"/>
          <w:divBdr>
            <w:top w:val="none" w:sz="0" w:space="0" w:color="auto"/>
            <w:left w:val="none" w:sz="0" w:space="0" w:color="auto"/>
            <w:bottom w:val="none" w:sz="0" w:space="0" w:color="auto"/>
            <w:right w:val="none" w:sz="0" w:space="0" w:color="auto"/>
          </w:divBdr>
        </w:div>
        <w:div w:id="1596480408">
          <w:marLeft w:val="0"/>
          <w:marRight w:val="0"/>
          <w:marTop w:val="0"/>
          <w:marBottom w:val="0"/>
          <w:divBdr>
            <w:top w:val="none" w:sz="0" w:space="0" w:color="auto"/>
            <w:left w:val="none" w:sz="0" w:space="0" w:color="auto"/>
            <w:bottom w:val="none" w:sz="0" w:space="0" w:color="auto"/>
            <w:right w:val="none" w:sz="0" w:space="0" w:color="auto"/>
          </w:divBdr>
        </w:div>
      </w:divsChild>
    </w:div>
    <w:div w:id="433016774">
      <w:bodyDiv w:val="1"/>
      <w:marLeft w:val="0"/>
      <w:marRight w:val="0"/>
      <w:marTop w:val="0"/>
      <w:marBottom w:val="0"/>
      <w:divBdr>
        <w:top w:val="none" w:sz="0" w:space="0" w:color="auto"/>
        <w:left w:val="none" w:sz="0" w:space="0" w:color="auto"/>
        <w:bottom w:val="none" w:sz="0" w:space="0" w:color="auto"/>
        <w:right w:val="none" w:sz="0" w:space="0" w:color="auto"/>
      </w:divBdr>
      <w:divsChild>
        <w:div w:id="2038113075">
          <w:marLeft w:val="0"/>
          <w:marRight w:val="0"/>
          <w:marTop w:val="120"/>
          <w:marBottom w:val="0"/>
          <w:divBdr>
            <w:top w:val="none" w:sz="0" w:space="0" w:color="auto"/>
            <w:left w:val="none" w:sz="0" w:space="0" w:color="auto"/>
            <w:bottom w:val="none" w:sz="0" w:space="0" w:color="auto"/>
            <w:right w:val="none" w:sz="0" w:space="0" w:color="auto"/>
          </w:divBdr>
          <w:divsChild>
            <w:div w:id="1521628240">
              <w:marLeft w:val="0"/>
              <w:marRight w:val="0"/>
              <w:marTop w:val="0"/>
              <w:marBottom w:val="0"/>
              <w:divBdr>
                <w:top w:val="none" w:sz="0" w:space="0" w:color="auto"/>
                <w:left w:val="none" w:sz="0" w:space="0" w:color="auto"/>
                <w:bottom w:val="none" w:sz="0" w:space="0" w:color="auto"/>
                <w:right w:val="none" w:sz="0" w:space="0" w:color="auto"/>
              </w:divBdr>
            </w:div>
          </w:divsChild>
        </w:div>
        <w:div w:id="1211499035">
          <w:marLeft w:val="0"/>
          <w:marRight w:val="0"/>
          <w:marTop w:val="120"/>
          <w:marBottom w:val="0"/>
          <w:divBdr>
            <w:top w:val="none" w:sz="0" w:space="0" w:color="auto"/>
            <w:left w:val="none" w:sz="0" w:space="0" w:color="auto"/>
            <w:bottom w:val="none" w:sz="0" w:space="0" w:color="auto"/>
            <w:right w:val="none" w:sz="0" w:space="0" w:color="auto"/>
          </w:divBdr>
          <w:divsChild>
            <w:div w:id="1534462588">
              <w:marLeft w:val="0"/>
              <w:marRight w:val="0"/>
              <w:marTop w:val="0"/>
              <w:marBottom w:val="0"/>
              <w:divBdr>
                <w:top w:val="none" w:sz="0" w:space="0" w:color="auto"/>
                <w:left w:val="none" w:sz="0" w:space="0" w:color="auto"/>
                <w:bottom w:val="none" w:sz="0" w:space="0" w:color="auto"/>
                <w:right w:val="none" w:sz="0" w:space="0" w:color="auto"/>
              </w:divBdr>
            </w:div>
          </w:divsChild>
        </w:div>
        <w:div w:id="1792750717">
          <w:marLeft w:val="0"/>
          <w:marRight w:val="0"/>
          <w:marTop w:val="120"/>
          <w:marBottom w:val="0"/>
          <w:divBdr>
            <w:top w:val="none" w:sz="0" w:space="0" w:color="auto"/>
            <w:left w:val="none" w:sz="0" w:space="0" w:color="auto"/>
            <w:bottom w:val="none" w:sz="0" w:space="0" w:color="auto"/>
            <w:right w:val="none" w:sz="0" w:space="0" w:color="auto"/>
          </w:divBdr>
          <w:divsChild>
            <w:div w:id="1356426163">
              <w:marLeft w:val="0"/>
              <w:marRight w:val="0"/>
              <w:marTop w:val="0"/>
              <w:marBottom w:val="0"/>
              <w:divBdr>
                <w:top w:val="none" w:sz="0" w:space="0" w:color="auto"/>
                <w:left w:val="none" w:sz="0" w:space="0" w:color="auto"/>
                <w:bottom w:val="none" w:sz="0" w:space="0" w:color="auto"/>
                <w:right w:val="none" w:sz="0" w:space="0" w:color="auto"/>
              </w:divBdr>
            </w:div>
          </w:divsChild>
        </w:div>
        <w:div w:id="1847865538">
          <w:marLeft w:val="0"/>
          <w:marRight w:val="0"/>
          <w:marTop w:val="120"/>
          <w:marBottom w:val="0"/>
          <w:divBdr>
            <w:top w:val="none" w:sz="0" w:space="0" w:color="auto"/>
            <w:left w:val="none" w:sz="0" w:space="0" w:color="auto"/>
            <w:bottom w:val="none" w:sz="0" w:space="0" w:color="auto"/>
            <w:right w:val="none" w:sz="0" w:space="0" w:color="auto"/>
          </w:divBdr>
          <w:divsChild>
            <w:div w:id="711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1528">
      <w:bodyDiv w:val="1"/>
      <w:marLeft w:val="0"/>
      <w:marRight w:val="0"/>
      <w:marTop w:val="0"/>
      <w:marBottom w:val="0"/>
      <w:divBdr>
        <w:top w:val="none" w:sz="0" w:space="0" w:color="auto"/>
        <w:left w:val="none" w:sz="0" w:space="0" w:color="auto"/>
        <w:bottom w:val="none" w:sz="0" w:space="0" w:color="auto"/>
        <w:right w:val="none" w:sz="0" w:space="0" w:color="auto"/>
      </w:divBdr>
      <w:divsChild>
        <w:div w:id="2027247003">
          <w:marLeft w:val="0"/>
          <w:marRight w:val="0"/>
          <w:marTop w:val="0"/>
          <w:marBottom w:val="0"/>
          <w:divBdr>
            <w:top w:val="none" w:sz="0" w:space="0" w:color="auto"/>
            <w:left w:val="none" w:sz="0" w:space="0" w:color="auto"/>
            <w:bottom w:val="none" w:sz="0" w:space="0" w:color="auto"/>
            <w:right w:val="none" w:sz="0" w:space="0" w:color="auto"/>
          </w:divBdr>
          <w:divsChild>
            <w:div w:id="766387422">
              <w:marLeft w:val="0"/>
              <w:marRight w:val="0"/>
              <w:marTop w:val="0"/>
              <w:marBottom w:val="0"/>
              <w:divBdr>
                <w:top w:val="none" w:sz="0" w:space="0" w:color="auto"/>
                <w:left w:val="none" w:sz="0" w:space="0" w:color="auto"/>
                <w:bottom w:val="none" w:sz="0" w:space="0" w:color="auto"/>
                <w:right w:val="none" w:sz="0" w:space="0" w:color="auto"/>
              </w:divBdr>
            </w:div>
          </w:divsChild>
        </w:div>
        <w:div w:id="1504201648">
          <w:marLeft w:val="0"/>
          <w:marRight w:val="0"/>
          <w:marTop w:val="120"/>
          <w:marBottom w:val="0"/>
          <w:divBdr>
            <w:top w:val="none" w:sz="0" w:space="0" w:color="auto"/>
            <w:left w:val="none" w:sz="0" w:space="0" w:color="auto"/>
            <w:bottom w:val="none" w:sz="0" w:space="0" w:color="auto"/>
            <w:right w:val="none" w:sz="0" w:space="0" w:color="auto"/>
          </w:divBdr>
          <w:divsChild>
            <w:div w:id="701321290">
              <w:marLeft w:val="0"/>
              <w:marRight w:val="0"/>
              <w:marTop w:val="0"/>
              <w:marBottom w:val="0"/>
              <w:divBdr>
                <w:top w:val="none" w:sz="0" w:space="0" w:color="auto"/>
                <w:left w:val="none" w:sz="0" w:space="0" w:color="auto"/>
                <w:bottom w:val="none" w:sz="0" w:space="0" w:color="auto"/>
                <w:right w:val="none" w:sz="0" w:space="0" w:color="auto"/>
              </w:divBdr>
            </w:div>
          </w:divsChild>
        </w:div>
        <w:div w:id="684096572">
          <w:marLeft w:val="0"/>
          <w:marRight w:val="0"/>
          <w:marTop w:val="120"/>
          <w:marBottom w:val="0"/>
          <w:divBdr>
            <w:top w:val="none" w:sz="0" w:space="0" w:color="auto"/>
            <w:left w:val="none" w:sz="0" w:space="0" w:color="auto"/>
            <w:bottom w:val="none" w:sz="0" w:space="0" w:color="auto"/>
            <w:right w:val="none" w:sz="0" w:space="0" w:color="auto"/>
          </w:divBdr>
          <w:divsChild>
            <w:div w:id="1163660670">
              <w:marLeft w:val="0"/>
              <w:marRight w:val="0"/>
              <w:marTop w:val="0"/>
              <w:marBottom w:val="0"/>
              <w:divBdr>
                <w:top w:val="none" w:sz="0" w:space="0" w:color="auto"/>
                <w:left w:val="none" w:sz="0" w:space="0" w:color="auto"/>
                <w:bottom w:val="none" w:sz="0" w:space="0" w:color="auto"/>
                <w:right w:val="none" w:sz="0" w:space="0" w:color="auto"/>
              </w:divBdr>
            </w:div>
          </w:divsChild>
        </w:div>
        <w:div w:id="349835737">
          <w:marLeft w:val="0"/>
          <w:marRight w:val="0"/>
          <w:marTop w:val="120"/>
          <w:marBottom w:val="0"/>
          <w:divBdr>
            <w:top w:val="none" w:sz="0" w:space="0" w:color="auto"/>
            <w:left w:val="none" w:sz="0" w:space="0" w:color="auto"/>
            <w:bottom w:val="none" w:sz="0" w:space="0" w:color="auto"/>
            <w:right w:val="none" w:sz="0" w:space="0" w:color="auto"/>
          </w:divBdr>
          <w:divsChild>
            <w:div w:id="860900461">
              <w:marLeft w:val="0"/>
              <w:marRight w:val="0"/>
              <w:marTop w:val="0"/>
              <w:marBottom w:val="0"/>
              <w:divBdr>
                <w:top w:val="none" w:sz="0" w:space="0" w:color="auto"/>
                <w:left w:val="none" w:sz="0" w:space="0" w:color="auto"/>
                <w:bottom w:val="none" w:sz="0" w:space="0" w:color="auto"/>
                <w:right w:val="none" w:sz="0" w:space="0" w:color="auto"/>
              </w:divBdr>
            </w:div>
          </w:divsChild>
        </w:div>
        <w:div w:id="1519198808">
          <w:marLeft w:val="0"/>
          <w:marRight w:val="0"/>
          <w:marTop w:val="120"/>
          <w:marBottom w:val="0"/>
          <w:divBdr>
            <w:top w:val="none" w:sz="0" w:space="0" w:color="auto"/>
            <w:left w:val="none" w:sz="0" w:space="0" w:color="auto"/>
            <w:bottom w:val="none" w:sz="0" w:space="0" w:color="auto"/>
            <w:right w:val="none" w:sz="0" w:space="0" w:color="auto"/>
          </w:divBdr>
          <w:divsChild>
            <w:div w:id="11647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8491">
      <w:bodyDiv w:val="1"/>
      <w:marLeft w:val="0"/>
      <w:marRight w:val="0"/>
      <w:marTop w:val="0"/>
      <w:marBottom w:val="0"/>
      <w:divBdr>
        <w:top w:val="none" w:sz="0" w:space="0" w:color="auto"/>
        <w:left w:val="none" w:sz="0" w:space="0" w:color="auto"/>
        <w:bottom w:val="none" w:sz="0" w:space="0" w:color="auto"/>
        <w:right w:val="none" w:sz="0" w:space="0" w:color="auto"/>
      </w:divBdr>
    </w:div>
    <w:div w:id="1424716303">
      <w:bodyDiv w:val="1"/>
      <w:marLeft w:val="0"/>
      <w:marRight w:val="0"/>
      <w:marTop w:val="0"/>
      <w:marBottom w:val="0"/>
      <w:divBdr>
        <w:top w:val="none" w:sz="0" w:space="0" w:color="auto"/>
        <w:left w:val="none" w:sz="0" w:space="0" w:color="auto"/>
        <w:bottom w:val="none" w:sz="0" w:space="0" w:color="auto"/>
        <w:right w:val="none" w:sz="0" w:space="0" w:color="auto"/>
      </w:divBdr>
    </w:div>
    <w:div w:id="1735161172">
      <w:bodyDiv w:val="1"/>
      <w:marLeft w:val="0"/>
      <w:marRight w:val="0"/>
      <w:marTop w:val="0"/>
      <w:marBottom w:val="0"/>
      <w:divBdr>
        <w:top w:val="none" w:sz="0" w:space="0" w:color="auto"/>
        <w:left w:val="none" w:sz="0" w:space="0" w:color="auto"/>
        <w:bottom w:val="none" w:sz="0" w:space="0" w:color="auto"/>
        <w:right w:val="none" w:sz="0" w:space="0" w:color="auto"/>
      </w:divBdr>
      <w:divsChild>
        <w:div w:id="299579100">
          <w:marLeft w:val="0"/>
          <w:marRight w:val="0"/>
          <w:marTop w:val="0"/>
          <w:marBottom w:val="0"/>
          <w:divBdr>
            <w:top w:val="none" w:sz="0" w:space="0" w:color="auto"/>
            <w:left w:val="none" w:sz="0" w:space="0" w:color="auto"/>
            <w:bottom w:val="none" w:sz="0" w:space="0" w:color="auto"/>
            <w:right w:val="none" w:sz="0" w:space="0" w:color="auto"/>
          </w:divBdr>
          <w:divsChild>
            <w:div w:id="1075278676">
              <w:marLeft w:val="0"/>
              <w:marRight w:val="0"/>
              <w:marTop w:val="0"/>
              <w:marBottom w:val="0"/>
              <w:divBdr>
                <w:top w:val="none" w:sz="0" w:space="0" w:color="auto"/>
                <w:left w:val="none" w:sz="0" w:space="0" w:color="auto"/>
                <w:bottom w:val="none" w:sz="0" w:space="0" w:color="auto"/>
                <w:right w:val="none" w:sz="0" w:space="0" w:color="auto"/>
              </w:divBdr>
            </w:div>
          </w:divsChild>
        </w:div>
        <w:div w:id="330573681">
          <w:marLeft w:val="0"/>
          <w:marRight w:val="0"/>
          <w:marTop w:val="120"/>
          <w:marBottom w:val="0"/>
          <w:divBdr>
            <w:top w:val="none" w:sz="0" w:space="0" w:color="auto"/>
            <w:left w:val="none" w:sz="0" w:space="0" w:color="auto"/>
            <w:bottom w:val="none" w:sz="0" w:space="0" w:color="auto"/>
            <w:right w:val="none" w:sz="0" w:space="0" w:color="auto"/>
          </w:divBdr>
          <w:divsChild>
            <w:div w:id="871922467">
              <w:marLeft w:val="0"/>
              <w:marRight w:val="0"/>
              <w:marTop w:val="0"/>
              <w:marBottom w:val="0"/>
              <w:divBdr>
                <w:top w:val="none" w:sz="0" w:space="0" w:color="auto"/>
                <w:left w:val="none" w:sz="0" w:space="0" w:color="auto"/>
                <w:bottom w:val="none" w:sz="0" w:space="0" w:color="auto"/>
                <w:right w:val="none" w:sz="0" w:space="0" w:color="auto"/>
              </w:divBdr>
            </w:div>
          </w:divsChild>
        </w:div>
        <w:div w:id="1744136675">
          <w:marLeft w:val="0"/>
          <w:marRight w:val="0"/>
          <w:marTop w:val="120"/>
          <w:marBottom w:val="0"/>
          <w:divBdr>
            <w:top w:val="none" w:sz="0" w:space="0" w:color="auto"/>
            <w:left w:val="none" w:sz="0" w:space="0" w:color="auto"/>
            <w:bottom w:val="none" w:sz="0" w:space="0" w:color="auto"/>
            <w:right w:val="none" w:sz="0" w:space="0" w:color="auto"/>
          </w:divBdr>
          <w:divsChild>
            <w:div w:id="1033310172">
              <w:marLeft w:val="0"/>
              <w:marRight w:val="0"/>
              <w:marTop w:val="0"/>
              <w:marBottom w:val="0"/>
              <w:divBdr>
                <w:top w:val="none" w:sz="0" w:space="0" w:color="auto"/>
                <w:left w:val="none" w:sz="0" w:space="0" w:color="auto"/>
                <w:bottom w:val="none" w:sz="0" w:space="0" w:color="auto"/>
                <w:right w:val="none" w:sz="0" w:space="0" w:color="auto"/>
              </w:divBdr>
            </w:div>
          </w:divsChild>
        </w:div>
        <w:div w:id="2130122196">
          <w:marLeft w:val="0"/>
          <w:marRight w:val="0"/>
          <w:marTop w:val="120"/>
          <w:marBottom w:val="0"/>
          <w:divBdr>
            <w:top w:val="none" w:sz="0" w:space="0" w:color="auto"/>
            <w:left w:val="none" w:sz="0" w:space="0" w:color="auto"/>
            <w:bottom w:val="none" w:sz="0" w:space="0" w:color="auto"/>
            <w:right w:val="none" w:sz="0" w:space="0" w:color="auto"/>
          </w:divBdr>
          <w:divsChild>
            <w:div w:id="11615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3970">
      <w:bodyDiv w:val="1"/>
      <w:marLeft w:val="0"/>
      <w:marRight w:val="0"/>
      <w:marTop w:val="0"/>
      <w:marBottom w:val="0"/>
      <w:divBdr>
        <w:top w:val="none" w:sz="0" w:space="0" w:color="auto"/>
        <w:left w:val="none" w:sz="0" w:space="0" w:color="auto"/>
        <w:bottom w:val="none" w:sz="0" w:space="0" w:color="auto"/>
        <w:right w:val="none" w:sz="0" w:space="0" w:color="auto"/>
      </w:divBdr>
      <w:divsChild>
        <w:div w:id="184366248">
          <w:marLeft w:val="0"/>
          <w:marRight w:val="0"/>
          <w:marTop w:val="0"/>
          <w:marBottom w:val="0"/>
          <w:divBdr>
            <w:top w:val="none" w:sz="0" w:space="0" w:color="auto"/>
            <w:left w:val="none" w:sz="0" w:space="0" w:color="auto"/>
            <w:bottom w:val="none" w:sz="0" w:space="0" w:color="auto"/>
            <w:right w:val="none" w:sz="0" w:space="0" w:color="auto"/>
          </w:divBdr>
        </w:div>
        <w:div w:id="651174758">
          <w:marLeft w:val="0"/>
          <w:marRight w:val="0"/>
          <w:marTop w:val="0"/>
          <w:marBottom w:val="0"/>
          <w:divBdr>
            <w:top w:val="none" w:sz="0" w:space="0" w:color="auto"/>
            <w:left w:val="none" w:sz="0" w:space="0" w:color="auto"/>
            <w:bottom w:val="none" w:sz="0" w:space="0" w:color="auto"/>
            <w:right w:val="none" w:sz="0" w:space="0" w:color="auto"/>
          </w:divBdr>
        </w:div>
        <w:div w:id="14159294">
          <w:marLeft w:val="0"/>
          <w:marRight w:val="0"/>
          <w:marTop w:val="0"/>
          <w:marBottom w:val="0"/>
          <w:divBdr>
            <w:top w:val="none" w:sz="0" w:space="0" w:color="auto"/>
            <w:left w:val="none" w:sz="0" w:space="0" w:color="auto"/>
            <w:bottom w:val="none" w:sz="0" w:space="0" w:color="auto"/>
            <w:right w:val="none" w:sz="0" w:space="0" w:color="auto"/>
          </w:divBdr>
        </w:div>
        <w:div w:id="855191491">
          <w:marLeft w:val="0"/>
          <w:marRight w:val="0"/>
          <w:marTop w:val="0"/>
          <w:marBottom w:val="0"/>
          <w:divBdr>
            <w:top w:val="none" w:sz="0" w:space="0" w:color="auto"/>
            <w:left w:val="none" w:sz="0" w:space="0" w:color="auto"/>
            <w:bottom w:val="none" w:sz="0" w:space="0" w:color="auto"/>
            <w:right w:val="none" w:sz="0" w:space="0" w:color="auto"/>
          </w:divBdr>
        </w:div>
      </w:divsChild>
    </w:div>
    <w:div w:id="2084254515">
      <w:bodyDiv w:val="1"/>
      <w:marLeft w:val="0"/>
      <w:marRight w:val="0"/>
      <w:marTop w:val="0"/>
      <w:marBottom w:val="0"/>
      <w:divBdr>
        <w:top w:val="none" w:sz="0" w:space="0" w:color="auto"/>
        <w:left w:val="none" w:sz="0" w:space="0" w:color="auto"/>
        <w:bottom w:val="none" w:sz="0" w:space="0" w:color="auto"/>
        <w:right w:val="none" w:sz="0" w:space="0" w:color="auto"/>
      </w:divBdr>
      <w:divsChild>
        <w:div w:id="498497322">
          <w:marLeft w:val="0"/>
          <w:marRight w:val="0"/>
          <w:marTop w:val="0"/>
          <w:marBottom w:val="0"/>
          <w:divBdr>
            <w:top w:val="none" w:sz="0" w:space="0" w:color="auto"/>
            <w:left w:val="none" w:sz="0" w:space="0" w:color="auto"/>
            <w:bottom w:val="none" w:sz="0" w:space="0" w:color="auto"/>
            <w:right w:val="none" w:sz="0" w:space="0" w:color="auto"/>
          </w:divBdr>
          <w:divsChild>
            <w:div w:id="1299187780">
              <w:marLeft w:val="0"/>
              <w:marRight w:val="0"/>
              <w:marTop w:val="0"/>
              <w:marBottom w:val="0"/>
              <w:divBdr>
                <w:top w:val="none" w:sz="0" w:space="0" w:color="auto"/>
                <w:left w:val="none" w:sz="0" w:space="0" w:color="auto"/>
                <w:bottom w:val="none" w:sz="0" w:space="0" w:color="auto"/>
                <w:right w:val="none" w:sz="0" w:space="0" w:color="auto"/>
              </w:divBdr>
            </w:div>
          </w:divsChild>
        </w:div>
        <w:div w:id="1455708996">
          <w:marLeft w:val="0"/>
          <w:marRight w:val="0"/>
          <w:marTop w:val="120"/>
          <w:marBottom w:val="0"/>
          <w:divBdr>
            <w:top w:val="none" w:sz="0" w:space="0" w:color="auto"/>
            <w:left w:val="none" w:sz="0" w:space="0" w:color="auto"/>
            <w:bottom w:val="none" w:sz="0" w:space="0" w:color="auto"/>
            <w:right w:val="none" w:sz="0" w:space="0" w:color="auto"/>
          </w:divBdr>
          <w:divsChild>
            <w:div w:id="523249005">
              <w:marLeft w:val="0"/>
              <w:marRight w:val="0"/>
              <w:marTop w:val="0"/>
              <w:marBottom w:val="0"/>
              <w:divBdr>
                <w:top w:val="none" w:sz="0" w:space="0" w:color="auto"/>
                <w:left w:val="none" w:sz="0" w:space="0" w:color="auto"/>
                <w:bottom w:val="none" w:sz="0" w:space="0" w:color="auto"/>
                <w:right w:val="none" w:sz="0" w:space="0" w:color="auto"/>
              </w:divBdr>
            </w:div>
          </w:divsChild>
        </w:div>
        <w:div w:id="1722972118">
          <w:marLeft w:val="0"/>
          <w:marRight w:val="0"/>
          <w:marTop w:val="120"/>
          <w:marBottom w:val="0"/>
          <w:divBdr>
            <w:top w:val="none" w:sz="0" w:space="0" w:color="auto"/>
            <w:left w:val="none" w:sz="0" w:space="0" w:color="auto"/>
            <w:bottom w:val="none" w:sz="0" w:space="0" w:color="auto"/>
            <w:right w:val="none" w:sz="0" w:space="0" w:color="auto"/>
          </w:divBdr>
          <w:divsChild>
            <w:div w:id="17062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dnz82@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5BC3A-353A-4DD6-94FF-D94E6DEE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17728695</TotalTime>
  <Pages>23</Pages>
  <Words>8683</Words>
  <Characters>49495</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Загальна технічна характеристика:</vt:lpstr>
      <vt:lpstr>    ОРГАНІЗАЦІЙНО-ПРАВОВІ ЗАСАДИ ДІЯЛЬНОСТІ ЗАКЛАДУ ДОШКІЛЬНОЇ ОСВІТИ</vt:lpstr>
      <vt:lpstr>    2.	КАДРОВЕЗАБЕЗПЕЧЕННЯ</vt:lpstr>
      <vt:lpstr>    ПЕРСОНАЛЬНИЙ ВНЕСОК КЕРІВНИКА У ПІДВИЩЕННЯ    РІВНЯ ОРГАНІЗАЦІЇ ОСВІТНЬОГО ПРОЦЕ</vt:lpstr>
      <vt:lpstr>    МЕТОДИЧНА РОБОТА З КАДРАМИ ТА ОРГАНІЗАЦІЯ ОСВІТНЬОГО ПРОЦЕСУ</vt:lpstr>
      <vt:lpstr>    </vt:lpstr>
      <vt:lpstr>    Впродовж 2024-2025навчального року система методичної роботи в закладі спрямовув</vt:lpstr>
      <vt:lpstr>    Освітній процес в ЗДО будується у відповідності до програмно-методичного забезпе</vt:lpstr>
      <vt:lpstr>    Провідним напрямом діяльності ЗДО у 2024-2025 навчальному році став напрям – фор</vt:lpstr>
      <vt:lpstr>    Виходячи з аналізу освітньої і методичної роботи, враховуючи досягнення і перспе</vt:lpstr>
      <vt:lpstr>    -	cтворення умов для виховування в дітей любові до України, формування рис грома</vt:lpstr>
      <vt:lpstr>    -	продовження cприяння поєднанню традицій та інновацій у сучасній організації мо</vt:lpstr>
      <vt:lpstr>    -	продовження працювати над вихованням у дошкільників працелюбності як базової я</vt:lpstr>
      <vt:lpstr>    -	створення умов для ефективного оздоровлення дітей улітку шляхом упровадження с</vt:lpstr>
      <vt:lpstr>    Осередком здійснення освітньої діяльності та роботи з педагогічними кадрами в за</vt:lpstr>
      <vt:lpstr>    У роботі з педагогами переважали інтерактивні форми методичної роботи, в яких ма</vt:lpstr>
      <vt:lpstr>    Найважливішою формою підвищення педагогічної майстерності, креативності педагогі</vt:lpstr>
      <vt:lpstr>    Виконання рішень педрад сприяло покращенню методичного та матеріального забезпеч</vt:lpstr>
      <vt:lpstr>    В 2024-2025 навчальному році було організовано засідання двох семінарів-практику</vt:lpstr>
      <vt:lpstr>    Під час проведення засідання семінару-практикуму «Бути креативним – значить бути</vt:lpstr>
      <vt:lpstr>    Методична робота в ЗДО спрямована на підвищення інноваційного потенціалу педагог</vt:lpstr>
      <vt:lpstr>    Колектив педагогів впродовж 2024-2025 навчального року впроваджував у практику т</vt:lpstr>
      <vt:lpstr>    -	«Методика розвитку художньо-мовленнєвої компетентності за Н.Гавриш» – виховате</vt:lpstr>
      <vt:lpstr>    -	«Пошуково-дослідницька діяльність» – вихователі Вікторія Ніколенко;</vt:lpstr>
      <vt:lpstr>    -	«Методика  розвитку  творчих  здібностей»  (малювання,  Л.Шульга) 	 –виховател</vt:lpstr>
      <vt:lpstr>    -	«Мнемотаблиці за творами В.Сухомлинського» – вихователь Марина Кушніренко;</vt:lpstr>
      <vt:lpstr>    -	«Логічні блоки Золтана Дьенеша» – вихователь Леся Блохіна;</vt:lpstr>
      <vt:lpstr>    -	«Нетрадиційні види оздоровлення та нестандартне обладнання на заняттях  з  фіз</vt:lpstr>
      <vt:lpstr>    з фізкультури Надія Буренко.</vt:lpstr>
      <vt:lpstr>    Упровадження сучасних інноваційних технологій у роботу з дітьми сприяло підвищен</vt:lpstr>
      <vt:lpstr>    Важливим аспектом в оновленні освітнього процесу ЗДО є застосування таких форм р</vt:lpstr>
      <vt:lpstr>    Цікаво у нашому закладі пройшов Тиждень правових знань дошкільників, метою якого</vt:lpstr>
      <vt:lpstr>    Традиційно в останню п’ятницю місяця в нашому закладі проводиться День здоров'я.</vt:lpstr>
      <vt:lpstr>    Заслуговує на увагу організована в ЗДО акція «Зроби годівничку – врятуй синичку!</vt:lpstr>
      <vt:lpstr>    Під час проведення місячника з пожежної безпеки в закладі проведена робота над н</vt:lpstr>
      <vt:lpstr>    До Дня єднання України, в закладі відбулася виставка дитячих малюнків на тему «М</vt:lpstr>
      <vt:lpstr>    До Всесвітнього дня авіації і космонавтики, у старшій групі №1 відбулося незвича</vt:lpstr>
      <vt:lpstr>    До Дня довкілля у старшій групі №1 відбулося цікаве заняття, що поєднало творчіс</vt:lpstr>
      <vt:lpstr>    Під час проведення заходів з нагоди Великодніх свят, вихованці разом із педагога</vt:lpstr>
      <vt:lpstr>    З метою забезпечення внутрішнього контролю за діяльністю педагогічних працівникі</vt:lpstr>
      <vt:lpstr>    Вивчення стану сформованості життєвих компетентностей педагоги здійснювали за кр</vt:lpstr>
      <vt:lpstr>    Вся освітня робота проводиться педагогами на засвоєння дітьми знань, умінь і нав</vt:lpstr>
      <vt:lpstr>    Результати внутрішнього моніторингу оцінювання рівня розвитку старших дошкільник</vt:lpstr>
      <vt:lpstr>    «Особистість дитини», «Дитина в сенсорно-пізнавальному просторі», «Дитинав приро</vt:lpstr>
      <vt:lpstr>    Результати, отримані під час вивчення освітнього процесу свідчать проте, що робо</vt:lpstr>
      <vt:lpstr>    Дня здійснюються відповідно до режиму дня, інтересів та запитів дітей змістом Ба</vt:lpstr>
      <vt:lpstr>    Знання дітей старших груп характеризуються такими показниками:</vt:lpstr>
      <vt:lpstr>    -	високий рівень – 20 дітей (47%);</vt:lpstr>
      <vt:lpstr>    -	достатній рівень – 23 дітей (53%);</vt:lpstr>
      <vt:lpstr>    -	початковий рівень – 0 дітей (0%).</vt:lpstr>
      <vt:lpstr>    ДОТРИМАННЯ ВИМОГ ОХОРОНИ ДИТИНСТВА, ТЕХНІКИ</vt:lpstr>
      <vt:lpstr>    </vt:lpstr>
      <vt:lpstr>    6. МЕДИЧНЕ ОБСЛУГОВУВАННЯ</vt:lpstr>
      <vt:lpstr>    7. ОРГАНІЗАЦІЯ ХАРЧУВАННЯ</vt:lpstr>
    </vt:vector>
  </TitlesOfParts>
  <Company>Microsoft</Company>
  <LinksUpToDate>false</LinksUpToDate>
  <CharactersWithSpaces>58062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ACER</cp:lastModifiedBy>
  <cp:revision>183</cp:revision>
  <dcterms:created xsi:type="dcterms:W3CDTF">2021-05-24T08:37:00Z</dcterms:created>
  <dcterms:modified xsi:type="dcterms:W3CDTF">2025-05-16T10:56:00Z</dcterms:modified>
</cp:coreProperties>
</file>